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38C" w:rsidRDefault="00D7238C" w:rsidP="00D7238C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27862">
        <w:rPr>
          <w:rFonts w:ascii="Times New Roman" w:hAnsi="Times New Roman" w:cs="Times New Roman"/>
          <w:b/>
          <w:noProof/>
          <w:sz w:val="24"/>
          <w:szCs w:val="24"/>
        </w:rPr>
        <w:t>Instrumente destinate profesioniștilor pentru îmbunătățirea serviciilor de sănătate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în autism</w:t>
      </w:r>
    </w:p>
    <w:p w:rsidR="00D7238C" w:rsidRPr="00D7238C" w:rsidRDefault="00D7238C" w:rsidP="00D723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lang w:val="fr-FR"/>
        </w:rPr>
      </w:pPr>
      <w:r w:rsidRPr="00D7238C">
        <w:rPr>
          <w:rFonts w:ascii="Times New Roman" w:hAnsi="Times New Roman" w:cs="Times New Roman"/>
          <w:noProof/>
          <w:lang w:val="fr-FR"/>
        </w:rPr>
        <w:t>Screening în cabinetul medicului de familie, la controalele obligatorii de la 12, 16, 18, 24 și 36 de luni</w:t>
      </w:r>
    </w:p>
    <w:p w:rsidR="00D7238C" w:rsidRDefault="00D7238C" w:rsidP="00D723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noProof/>
        </w:rPr>
      </w:pPr>
      <w:r w:rsidRPr="00C27862">
        <w:rPr>
          <w:rFonts w:ascii="Times New Roman" w:hAnsi="Times New Roman" w:cs="Times New Roman"/>
          <w:noProof/>
        </w:rPr>
        <w:t>Convenţia privind Drepturile Persoanelor cu Dizabilităţi</w:t>
      </w:r>
    </w:p>
    <w:p w:rsidR="00D7238C" w:rsidRPr="00C27862" w:rsidRDefault="00D7238C" w:rsidP="00D723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Declaraţia Universală a Drepturilor Omului</w:t>
      </w:r>
    </w:p>
    <w:p w:rsidR="00D7238C" w:rsidRPr="00D7238C" w:rsidRDefault="00D7238C" w:rsidP="00D723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lang w:val="fr-FR"/>
        </w:rPr>
      </w:pPr>
      <w:r w:rsidRPr="00D7238C">
        <w:rPr>
          <w:rFonts w:ascii="Times New Roman" w:hAnsi="Times New Roman" w:cs="Times New Roman"/>
          <w:noProof/>
          <w:lang w:val="fr-FR"/>
        </w:rPr>
        <w:t>Conven</w:t>
      </w:r>
      <w:r>
        <w:rPr>
          <w:rFonts w:ascii="Times New Roman" w:hAnsi="Times New Roman" w:cs="Times New Roman"/>
          <w:noProof/>
          <w:lang w:val="ro-RO"/>
        </w:rPr>
        <w:t>ț</w:t>
      </w:r>
      <w:r w:rsidRPr="00D7238C">
        <w:rPr>
          <w:rFonts w:ascii="Times New Roman" w:hAnsi="Times New Roman" w:cs="Times New Roman"/>
          <w:noProof/>
          <w:lang w:val="fr-FR"/>
        </w:rPr>
        <w:t>ia cu privire la drepturile copilului</w:t>
      </w:r>
    </w:p>
    <w:p w:rsidR="00D7238C" w:rsidRPr="00C27862" w:rsidRDefault="00D7238C" w:rsidP="00D723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Legislaţia</w:t>
      </w:r>
      <w:r w:rsidRPr="00C27862">
        <w:rPr>
          <w:rFonts w:ascii="Times New Roman" w:hAnsi="Times New Roman" w:cs="Times New Roman"/>
          <w:noProof/>
        </w:rPr>
        <w:t xml:space="preserve"> dizabilitate, încadrare în grad de handicap, educaţie şi formare profesională</w:t>
      </w:r>
    </w:p>
    <w:p w:rsidR="00D7238C" w:rsidRDefault="00D7238C" w:rsidP="00D723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noProof/>
        </w:rPr>
      </w:pPr>
      <w:r w:rsidRPr="00C27862">
        <w:rPr>
          <w:rFonts w:ascii="Times New Roman" w:hAnsi="Times New Roman" w:cs="Times New Roman"/>
          <w:noProof/>
        </w:rPr>
        <w:t>Organizaţii autism România</w:t>
      </w:r>
    </w:p>
    <w:p w:rsidR="00D7238C" w:rsidRPr="00D7238C" w:rsidRDefault="00D7238C" w:rsidP="00D723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lang w:val="fr-FR"/>
        </w:rPr>
      </w:pPr>
      <w:r w:rsidRPr="00D7238C">
        <w:rPr>
          <w:rFonts w:ascii="Times New Roman" w:hAnsi="Times New Roman" w:cs="Times New Roman"/>
          <w:noProof/>
          <w:lang w:val="fr-FR"/>
        </w:rPr>
        <w:t>Ghidurile de diagnostic și tratament pentru autism, pot fi descărcate la adresa:</w:t>
      </w:r>
    </w:p>
    <w:p w:rsidR="00D7238C" w:rsidRPr="00D7238C" w:rsidRDefault="00253904" w:rsidP="00D7238C">
      <w:pPr>
        <w:rPr>
          <w:rStyle w:val="Hyperlink"/>
          <w:lang w:val="fr-FR"/>
        </w:rPr>
      </w:pPr>
      <w:hyperlink r:id="rId5" w:history="1">
        <w:r w:rsidR="00D7238C" w:rsidRPr="00D7238C">
          <w:rPr>
            <w:rStyle w:val="Hyperlink"/>
            <w:lang w:val="fr-FR"/>
          </w:rPr>
          <w:t>http://autism.raa.ro/resurse/ghiduri-autism</w:t>
        </w:r>
      </w:hyperlink>
    </w:p>
    <w:p w:rsidR="00D6057F" w:rsidRPr="001F5490" w:rsidRDefault="00D6057F">
      <w:pPr>
        <w:rPr>
          <w:lang w:val="fr-FR"/>
        </w:rPr>
      </w:pPr>
    </w:p>
    <w:p w:rsidR="009A2D32" w:rsidRDefault="006D2737" w:rsidP="00D6057F">
      <w:pPr>
        <w:spacing w:line="240" w:lineRule="auto"/>
        <w:jc w:val="center"/>
      </w:pPr>
      <w:r>
        <w:rPr>
          <w:noProof/>
          <w:lang w:val="hu-HU" w:eastAsia="hu-HU"/>
        </w:rPr>
        <w:drawing>
          <wp:inline distT="0" distB="0" distL="0" distR="0">
            <wp:extent cx="2136913" cy="2136913"/>
            <wp:effectExtent l="0" t="0" r="0" b="0"/>
            <wp:docPr id="7" name="Picture 7" descr="Description: Description: Imagini pentru ziua autism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Imagini pentru ziua autism 20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16" cy="213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F09">
        <w:br w:type="column"/>
      </w:r>
      <w:r w:rsidR="00D7238C">
        <w:rPr>
          <w:noProof/>
          <w:lang w:val="hu-HU" w:eastAsia="hu-HU"/>
        </w:rPr>
        <w:lastRenderedPageBreak/>
        <w:drawing>
          <wp:inline distT="0" distB="0" distL="0" distR="0">
            <wp:extent cx="2809875" cy="831667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83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38C" w:rsidRDefault="00D7238C" w:rsidP="00D7238C">
      <w:pPr>
        <w:pStyle w:val="ListParagraph"/>
        <w:numPr>
          <w:ilvl w:val="0"/>
          <w:numId w:val="3"/>
        </w:numPr>
        <w:spacing w:line="240" w:lineRule="auto"/>
        <w:ind w:right="10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5368">
        <w:rPr>
          <w:rFonts w:ascii="Times New Roman" w:hAnsi="Times New Roman" w:cs="Times New Roman"/>
          <w:sz w:val="24"/>
          <w:szCs w:val="24"/>
        </w:rPr>
        <w:t>Informați-vă</w:t>
      </w:r>
      <w:proofErr w:type="spellEnd"/>
      <w:r w:rsidR="00BC6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5368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="00BC6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5368">
        <w:rPr>
          <w:rFonts w:ascii="Times New Roman" w:hAnsi="Times New Roman" w:cs="Times New Roman"/>
          <w:sz w:val="24"/>
          <w:szCs w:val="24"/>
        </w:rPr>
        <w:t>tulburările</w:t>
      </w:r>
      <w:proofErr w:type="spellEnd"/>
      <w:r w:rsidRPr="0096536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965368">
        <w:rPr>
          <w:rFonts w:ascii="Times New Roman" w:hAnsi="Times New Roman" w:cs="Times New Roman"/>
          <w:sz w:val="24"/>
          <w:szCs w:val="24"/>
        </w:rPr>
        <w:t>spectrul</w:t>
      </w:r>
      <w:proofErr w:type="spellEnd"/>
      <w:r w:rsidRPr="00965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5368">
        <w:rPr>
          <w:rFonts w:ascii="Times New Roman" w:hAnsi="Times New Roman" w:cs="Times New Roman"/>
          <w:sz w:val="24"/>
          <w:szCs w:val="24"/>
        </w:rPr>
        <w:t>autist</w:t>
      </w:r>
      <w:proofErr w:type="spellEnd"/>
    </w:p>
    <w:p w:rsidR="006D2737" w:rsidRPr="00965368" w:rsidRDefault="006D2737" w:rsidP="006D2737">
      <w:pPr>
        <w:pStyle w:val="ListParagraph"/>
        <w:spacing w:line="240" w:lineRule="auto"/>
        <w:ind w:left="360" w:right="105"/>
        <w:jc w:val="both"/>
        <w:rPr>
          <w:rFonts w:ascii="Times New Roman" w:hAnsi="Times New Roman" w:cs="Times New Roman"/>
          <w:sz w:val="24"/>
          <w:szCs w:val="24"/>
        </w:rPr>
      </w:pPr>
    </w:p>
    <w:p w:rsidR="00D7238C" w:rsidRPr="00965368" w:rsidRDefault="00D7238C" w:rsidP="00D7238C">
      <w:pPr>
        <w:pStyle w:val="ListParagraph"/>
        <w:spacing w:line="240" w:lineRule="auto"/>
        <w:ind w:left="360" w:right="10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5368">
        <w:rPr>
          <w:rFonts w:ascii="Times New Roman" w:hAnsi="Times New Roman" w:cs="Times New Roman"/>
          <w:sz w:val="24"/>
          <w:szCs w:val="24"/>
        </w:rPr>
        <w:t>Implicați-vă</w:t>
      </w:r>
      <w:proofErr w:type="spellEnd"/>
      <w:r w:rsidR="00BC6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536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65368">
        <w:rPr>
          <w:rFonts w:ascii="Times New Roman" w:hAnsi="Times New Roman" w:cs="Times New Roman"/>
          <w:sz w:val="24"/>
          <w:szCs w:val="24"/>
        </w:rPr>
        <w:t>:</w:t>
      </w:r>
    </w:p>
    <w:p w:rsidR="00D7238C" w:rsidRPr="00965368" w:rsidRDefault="00D7238C" w:rsidP="00D7238C">
      <w:pPr>
        <w:pStyle w:val="ListParagraph"/>
        <w:numPr>
          <w:ilvl w:val="0"/>
          <w:numId w:val="3"/>
        </w:numPr>
        <w:spacing w:line="240" w:lineRule="auto"/>
        <w:ind w:right="10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5368">
        <w:rPr>
          <w:rFonts w:ascii="Times New Roman" w:hAnsi="Times New Roman" w:cs="Times New Roman"/>
          <w:sz w:val="24"/>
          <w:szCs w:val="24"/>
        </w:rPr>
        <w:t>Cercetarea</w:t>
      </w:r>
      <w:proofErr w:type="spellEnd"/>
      <w:r w:rsidR="00BC6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536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BC6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536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BC6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5368">
        <w:rPr>
          <w:rFonts w:ascii="Times New Roman" w:hAnsi="Times New Roman" w:cs="Times New Roman"/>
          <w:sz w:val="24"/>
          <w:szCs w:val="24"/>
        </w:rPr>
        <w:t>autismului</w:t>
      </w:r>
      <w:proofErr w:type="spellEnd"/>
    </w:p>
    <w:p w:rsidR="00D7238C" w:rsidRPr="00776398" w:rsidRDefault="00D7238C" w:rsidP="00D7238C">
      <w:pPr>
        <w:pStyle w:val="ListParagraph"/>
        <w:numPr>
          <w:ilvl w:val="0"/>
          <w:numId w:val="3"/>
        </w:numPr>
        <w:spacing w:line="240" w:lineRule="auto"/>
        <w:ind w:right="105"/>
        <w:jc w:val="both"/>
        <w:rPr>
          <w:rFonts w:ascii="Times New Roman" w:hAnsi="Times New Roman" w:cs="Times New Roman"/>
        </w:rPr>
      </w:pPr>
      <w:proofErr w:type="spellStart"/>
      <w:r w:rsidRPr="00776398">
        <w:rPr>
          <w:rFonts w:ascii="Times New Roman" w:hAnsi="Times New Roman" w:cs="Times New Roman"/>
        </w:rPr>
        <w:t>Promovare</w:t>
      </w:r>
      <w:proofErr w:type="spellEnd"/>
      <w:r w:rsidRPr="00776398">
        <w:rPr>
          <w:rFonts w:ascii="Times New Roman" w:hAnsi="Times New Roman" w:cs="Times New Roman"/>
        </w:rPr>
        <w:t xml:space="preserve"> a </w:t>
      </w:r>
      <w:proofErr w:type="spellStart"/>
      <w:r w:rsidRPr="00776398">
        <w:rPr>
          <w:rFonts w:ascii="Times New Roman" w:hAnsi="Times New Roman" w:cs="Times New Roman"/>
        </w:rPr>
        <w:t>dovezilor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științifice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despre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intervenții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eficace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pentru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copiii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cu autism</w:t>
      </w:r>
    </w:p>
    <w:p w:rsidR="00D7238C" w:rsidRPr="00776398" w:rsidRDefault="00D7238C" w:rsidP="00D7238C">
      <w:pPr>
        <w:pStyle w:val="ListParagraph"/>
        <w:numPr>
          <w:ilvl w:val="0"/>
          <w:numId w:val="3"/>
        </w:numPr>
        <w:spacing w:line="240" w:lineRule="auto"/>
        <w:ind w:right="105"/>
        <w:jc w:val="both"/>
        <w:rPr>
          <w:rFonts w:ascii="Times New Roman" w:hAnsi="Times New Roman" w:cs="Times New Roman"/>
        </w:rPr>
      </w:pPr>
      <w:proofErr w:type="spellStart"/>
      <w:r w:rsidRPr="00776398">
        <w:rPr>
          <w:rFonts w:ascii="Times New Roman" w:hAnsi="Times New Roman" w:cs="Times New Roman"/>
        </w:rPr>
        <w:t>Aplicarea</w:t>
      </w:r>
      <w:proofErr w:type="spellEnd"/>
      <w:r w:rsidRPr="00776398">
        <w:rPr>
          <w:rFonts w:ascii="Times New Roman" w:hAnsi="Times New Roman" w:cs="Times New Roman"/>
        </w:rPr>
        <w:t xml:space="preserve"> screening-</w:t>
      </w:r>
      <w:proofErr w:type="spellStart"/>
      <w:r w:rsidRPr="00776398">
        <w:rPr>
          <w:rFonts w:ascii="Times New Roman" w:hAnsi="Times New Roman" w:cs="Times New Roman"/>
        </w:rPr>
        <w:t>ului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prin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medicii</w:t>
      </w:r>
      <w:proofErr w:type="spellEnd"/>
      <w:r w:rsidRPr="00776398">
        <w:rPr>
          <w:rFonts w:ascii="Times New Roman" w:hAnsi="Times New Roman" w:cs="Times New Roman"/>
        </w:rPr>
        <w:t xml:space="preserve"> de </w:t>
      </w:r>
      <w:proofErr w:type="spellStart"/>
      <w:r w:rsidRPr="00776398">
        <w:rPr>
          <w:rFonts w:ascii="Times New Roman" w:hAnsi="Times New Roman" w:cs="Times New Roman"/>
        </w:rPr>
        <w:t>familie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în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cadrul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controalelor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medicale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obligatorii</w:t>
      </w:r>
      <w:proofErr w:type="spellEnd"/>
      <w:r w:rsidRPr="00776398">
        <w:rPr>
          <w:rFonts w:ascii="Times New Roman" w:hAnsi="Times New Roman" w:cs="Times New Roman"/>
        </w:rPr>
        <w:t xml:space="preserve"> la </w:t>
      </w:r>
      <w:proofErr w:type="spellStart"/>
      <w:r w:rsidRPr="00776398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piii</w:t>
      </w:r>
      <w:proofErr w:type="spellEnd"/>
      <w:r>
        <w:rPr>
          <w:rFonts w:ascii="Times New Roman" w:hAnsi="Times New Roman" w:cs="Times New Roman"/>
        </w:rPr>
        <w:t xml:space="preserve"> cu </w:t>
      </w:r>
      <w:proofErr w:type="spellStart"/>
      <w:r>
        <w:rPr>
          <w:rFonts w:ascii="Times New Roman" w:hAnsi="Times New Roman" w:cs="Times New Roman"/>
        </w:rPr>
        <w:t>vârste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între</w:t>
      </w:r>
      <w:proofErr w:type="spellEnd"/>
      <w:r>
        <w:rPr>
          <w:rFonts w:ascii="Times New Roman" w:hAnsi="Times New Roman" w:cs="Times New Roman"/>
        </w:rPr>
        <w:t xml:space="preserve"> 1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3 </w:t>
      </w:r>
      <w:proofErr w:type="spellStart"/>
      <w:r>
        <w:rPr>
          <w:rFonts w:ascii="Times New Roman" w:hAnsi="Times New Roman" w:cs="Times New Roman"/>
        </w:rPr>
        <w:t>ani</w:t>
      </w:r>
      <w:proofErr w:type="spellEnd"/>
    </w:p>
    <w:p w:rsidR="00D7238C" w:rsidRPr="00D20A01" w:rsidRDefault="00D7238C" w:rsidP="00D7238C">
      <w:pPr>
        <w:pStyle w:val="ListParagraph"/>
        <w:numPr>
          <w:ilvl w:val="0"/>
          <w:numId w:val="3"/>
        </w:numPr>
        <w:spacing w:line="240" w:lineRule="auto"/>
        <w:ind w:right="105"/>
        <w:jc w:val="both"/>
        <w:rPr>
          <w:rFonts w:ascii="Times New Roman" w:hAnsi="Times New Roman" w:cs="Times New Roman"/>
          <w:lang w:val="fr-FR"/>
        </w:rPr>
      </w:pPr>
      <w:proofErr w:type="spellStart"/>
      <w:r w:rsidRPr="00D20A01">
        <w:rPr>
          <w:rFonts w:ascii="Times New Roman" w:hAnsi="Times New Roman" w:cs="Times New Roman"/>
          <w:lang w:val="fr-FR"/>
        </w:rPr>
        <w:t>Organizarea</w:t>
      </w:r>
      <w:proofErr w:type="spellEnd"/>
      <w:r w:rsidR="00BC60EC">
        <w:rPr>
          <w:rFonts w:ascii="Times New Roman" w:hAnsi="Times New Roman" w:cs="Times New Roman"/>
          <w:lang w:val="fr-FR"/>
        </w:rPr>
        <w:t xml:space="preserve"> </w:t>
      </w:r>
      <w:r w:rsidRPr="00D20A01">
        <w:rPr>
          <w:rFonts w:ascii="Times New Roman" w:hAnsi="Times New Roman" w:cs="Times New Roman"/>
          <w:lang w:val="fr-FR"/>
        </w:rPr>
        <w:t>și</w:t>
      </w:r>
      <w:r w:rsidR="00BC60E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participarea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D20A01">
        <w:rPr>
          <w:rFonts w:ascii="Times New Roman" w:hAnsi="Times New Roman" w:cs="Times New Roman"/>
          <w:lang w:val="fr-FR"/>
        </w:rPr>
        <w:t>cursuri</w:t>
      </w:r>
      <w:proofErr w:type="spellEnd"/>
      <w:r w:rsidRPr="00D20A01">
        <w:rPr>
          <w:rFonts w:ascii="Times New Roman" w:hAnsi="Times New Roman" w:cs="Times New Roman"/>
          <w:lang w:val="fr-FR"/>
        </w:rPr>
        <w:t>/</w:t>
      </w:r>
      <w:r w:rsidR="00BC60EC">
        <w:rPr>
          <w:rFonts w:ascii="Times New Roman" w:hAnsi="Times New Roman" w:cs="Times New Roman"/>
          <w:lang w:val="fr-FR"/>
        </w:rPr>
        <w:t xml:space="preserve">programme </w:t>
      </w:r>
      <w:proofErr w:type="spellStart"/>
      <w:r w:rsidRPr="00D20A01">
        <w:rPr>
          <w:rFonts w:ascii="Times New Roman" w:hAnsi="Times New Roman" w:cs="Times New Roman"/>
          <w:lang w:val="fr-FR"/>
        </w:rPr>
        <w:t>despre</w:t>
      </w:r>
      <w:proofErr w:type="spellEnd"/>
      <w:r w:rsidR="00BC60E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autism</w:t>
      </w:r>
      <w:proofErr w:type="spellEnd"/>
    </w:p>
    <w:p w:rsidR="00D7238C" w:rsidRPr="00D20A01" w:rsidRDefault="00D7238C" w:rsidP="00D7238C">
      <w:pPr>
        <w:pStyle w:val="ListParagraph"/>
        <w:numPr>
          <w:ilvl w:val="0"/>
          <w:numId w:val="3"/>
        </w:numPr>
        <w:spacing w:line="240" w:lineRule="auto"/>
        <w:ind w:right="105"/>
        <w:jc w:val="both"/>
        <w:rPr>
          <w:rFonts w:ascii="Times New Roman" w:hAnsi="Times New Roman" w:cs="Times New Roman"/>
          <w:lang w:val="fr-FR"/>
        </w:rPr>
      </w:pPr>
      <w:proofErr w:type="spellStart"/>
      <w:r w:rsidRPr="00D20A01">
        <w:rPr>
          <w:rFonts w:ascii="Times New Roman" w:hAnsi="Times New Roman" w:cs="Times New Roman"/>
          <w:lang w:val="fr-FR"/>
        </w:rPr>
        <w:t>Asigurarea</w:t>
      </w:r>
      <w:proofErr w:type="spellEnd"/>
      <w:r w:rsidR="00BC60E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accesului</w:t>
      </w:r>
      <w:proofErr w:type="spellEnd"/>
      <w:r w:rsidR="00BC60E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egal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D20A01">
        <w:rPr>
          <w:rFonts w:ascii="Times New Roman" w:hAnsi="Times New Roman" w:cs="Times New Roman"/>
          <w:lang w:val="fr-FR"/>
        </w:rPr>
        <w:t>tratamente</w:t>
      </w:r>
      <w:proofErr w:type="spellEnd"/>
      <w:r w:rsidR="00BC60E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şi</w:t>
      </w:r>
      <w:proofErr w:type="spellEnd"/>
      <w:r w:rsidR="00BC60E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îngrijiri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D20A01">
        <w:rPr>
          <w:rFonts w:ascii="Times New Roman" w:hAnsi="Times New Roman" w:cs="Times New Roman"/>
          <w:lang w:val="fr-FR"/>
        </w:rPr>
        <w:t>calitate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D20A01">
        <w:rPr>
          <w:rFonts w:ascii="Times New Roman" w:hAnsi="Times New Roman" w:cs="Times New Roman"/>
          <w:lang w:val="fr-FR"/>
        </w:rPr>
        <w:t>nivel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local, naț</w:t>
      </w:r>
      <w:proofErr w:type="spellStart"/>
      <w:r w:rsidRPr="00D20A01">
        <w:rPr>
          <w:rFonts w:ascii="Times New Roman" w:hAnsi="Times New Roman" w:cs="Times New Roman"/>
          <w:lang w:val="fr-FR"/>
        </w:rPr>
        <w:t>ional</w:t>
      </w:r>
      <w:proofErr w:type="spellEnd"/>
      <w:r w:rsidR="00BC60EC">
        <w:rPr>
          <w:rFonts w:ascii="Times New Roman" w:hAnsi="Times New Roman" w:cs="Times New Roman"/>
          <w:lang w:val="fr-FR"/>
        </w:rPr>
        <w:t xml:space="preserve"> </w:t>
      </w:r>
      <w:r w:rsidRPr="00D20A01">
        <w:rPr>
          <w:rFonts w:ascii="Times New Roman" w:hAnsi="Times New Roman" w:cs="Times New Roman"/>
          <w:lang w:val="fr-FR"/>
        </w:rPr>
        <w:t>și</w:t>
      </w:r>
      <w:r w:rsidR="00BC60E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european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D20A01">
        <w:rPr>
          <w:rFonts w:ascii="Times New Roman" w:hAnsi="Times New Roman" w:cs="Times New Roman"/>
          <w:lang w:val="fr-FR"/>
        </w:rPr>
        <w:t>precum</w:t>
      </w:r>
      <w:proofErr w:type="spellEnd"/>
      <w:r w:rsidR="00BC60EC">
        <w:rPr>
          <w:rFonts w:ascii="Times New Roman" w:hAnsi="Times New Roman" w:cs="Times New Roman"/>
          <w:lang w:val="fr-FR"/>
        </w:rPr>
        <w:t xml:space="preserve"> </w:t>
      </w:r>
      <w:r w:rsidRPr="00D20A01">
        <w:rPr>
          <w:rFonts w:ascii="Times New Roman" w:hAnsi="Times New Roman" w:cs="Times New Roman"/>
          <w:lang w:val="fr-FR"/>
        </w:rPr>
        <w:t>și</w:t>
      </w:r>
      <w:r w:rsidR="00BC60E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diagnosticarea</w:t>
      </w:r>
      <w:proofErr w:type="spellEnd"/>
      <w:r w:rsidR="00BC60E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rapidă</w:t>
      </w:r>
      <w:proofErr w:type="spellEnd"/>
      <w:r w:rsidR="00BC60E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şi</w:t>
      </w:r>
      <w:proofErr w:type="spellEnd"/>
      <w:r w:rsidR="00BC60E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lang w:val="fr-FR"/>
        </w:rPr>
        <w:t>cât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mai </w:t>
      </w:r>
      <w:proofErr w:type="spellStart"/>
      <w:r w:rsidRPr="00D20A01">
        <w:rPr>
          <w:rFonts w:ascii="Times New Roman" w:hAnsi="Times New Roman" w:cs="Times New Roman"/>
          <w:lang w:val="fr-FR"/>
        </w:rPr>
        <w:t>precisă</w:t>
      </w:r>
      <w:proofErr w:type="spellEnd"/>
      <w:r w:rsidRPr="00D20A01">
        <w:rPr>
          <w:rFonts w:ascii="Times New Roman" w:hAnsi="Times New Roman" w:cs="Times New Roman"/>
          <w:lang w:val="fr-FR"/>
        </w:rPr>
        <w:t xml:space="preserve"> a </w:t>
      </w:r>
      <w:proofErr w:type="spellStart"/>
      <w:r w:rsidRPr="00D20A01">
        <w:rPr>
          <w:rFonts w:ascii="Times New Roman" w:hAnsi="Times New Roman" w:cs="Times New Roman"/>
          <w:lang w:val="fr-FR"/>
        </w:rPr>
        <w:t>autismului</w:t>
      </w:r>
      <w:proofErr w:type="spellEnd"/>
    </w:p>
    <w:p w:rsidR="00D7238C" w:rsidRPr="00776398" w:rsidRDefault="00D7238C" w:rsidP="00D7238C">
      <w:pPr>
        <w:pStyle w:val="ListParagraph"/>
        <w:numPr>
          <w:ilvl w:val="0"/>
          <w:numId w:val="3"/>
        </w:numPr>
        <w:spacing w:line="240" w:lineRule="auto"/>
        <w:ind w:right="105"/>
        <w:jc w:val="both"/>
        <w:rPr>
          <w:rFonts w:ascii="Times New Roman" w:hAnsi="Times New Roman" w:cs="Times New Roman"/>
        </w:rPr>
      </w:pPr>
      <w:proofErr w:type="spellStart"/>
      <w:r w:rsidRPr="00776398">
        <w:rPr>
          <w:rFonts w:ascii="Times New Roman" w:hAnsi="Times New Roman" w:cs="Times New Roman"/>
        </w:rPr>
        <w:t>Dezvoltarea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și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punerea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în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aplicare</w:t>
      </w:r>
      <w:proofErr w:type="spellEnd"/>
      <w:r w:rsidRPr="00776398">
        <w:rPr>
          <w:rFonts w:ascii="Times New Roman" w:hAnsi="Times New Roman" w:cs="Times New Roman"/>
        </w:rPr>
        <w:t xml:space="preserve"> a </w:t>
      </w:r>
      <w:proofErr w:type="spellStart"/>
      <w:r w:rsidRPr="00776398">
        <w:rPr>
          <w:rFonts w:ascii="Times New Roman" w:hAnsi="Times New Roman" w:cs="Times New Roman"/>
        </w:rPr>
        <w:t>ghidurilor</w:t>
      </w:r>
      <w:proofErr w:type="spellEnd"/>
      <w:r w:rsidRPr="00776398">
        <w:rPr>
          <w:rFonts w:ascii="Times New Roman" w:hAnsi="Times New Roman" w:cs="Times New Roman"/>
        </w:rPr>
        <w:t xml:space="preserve">, </w:t>
      </w:r>
      <w:proofErr w:type="spellStart"/>
      <w:r w:rsidRPr="00776398">
        <w:rPr>
          <w:rFonts w:ascii="Times New Roman" w:hAnsi="Times New Roman" w:cs="Times New Roman"/>
        </w:rPr>
        <w:t>programelor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naţionale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și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politicilor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privind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autismul</w:t>
      </w:r>
      <w:proofErr w:type="spellEnd"/>
    </w:p>
    <w:p w:rsidR="00D7238C" w:rsidRPr="00776398" w:rsidRDefault="00D7238C" w:rsidP="00D7238C">
      <w:pPr>
        <w:pStyle w:val="ListParagraph"/>
        <w:numPr>
          <w:ilvl w:val="0"/>
          <w:numId w:val="3"/>
        </w:numPr>
        <w:spacing w:line="240" w:lineRule="auto"/>
        <w:ind w:right="105"/>
        <w:jc w:val="both"/>
        <w:rPr>
          <w:rFonts w:ascii="Times New Roman" w:hAnsi="Times New Roman" w:cs="Times New Roman"/>
        </w:rPr>
      </w:pPr>
      <w:proofErr w:type="spellStart"/>
      <w:r w:rsidRPr="00776398">
        <w:rPr>
          <w:rFonts w:ascii="Times New Roman" w:hAnsi="Times New Roman" w:cs="Times New Roman"/>
        </w:rPr>
        <w:t>Reducerea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izolării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pe</w:t>
      </w:r>
      <w:proofErr w:type="spellEnd"/>
      <w:r w:rsidRPr="00776398">
        <w:rPr>
          <w:rFonts w:ascii="Times New Roman" w:hAnsi="Times New Roman" w:cs="Times New Roman"/>
        </w:rPr>
        <w:t xml:space="preserve"> care o </w:t>
      </w:r>
      <w:proofErr w:type="spellStart"/>
      <w:r w:rsidRPr="00776398">
        <w:rPr>
          <w:rFonts w:ascii="Times New Roman" w:hAnsi="Times New Roman" w:cs="Times New Roman"/>
        </w:rPr>
        <w:t>simtuneori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persoanele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cu autism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familiile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acestora</w:t>
      </w:r>
      <w:proofErr w:type="spellEnd"/>
    </w:p>
    <w:p w:rsidR="00D7238C" w:rsidRPr="00776398" w:rsidRDefault="00D7238C" w:rsidP="00D7238C">
      <w:pPr>
        <w:pStyle w:val="ListParagraph"/>
        <w:numPr>
          <w:ilvl w:val="0"/>
          <w:numId w:val="3"/>
        </w:numPr>
        <w:spacing w:line="240" w:lineRule="auto"/>
        <w:ind w:right="105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proofErr w:type="spellStart"/>
      <w:r w:rsidRPr="00776398">
        <w:rPr>
          <w:rFonts w:ascii="Times New Roman" w:hAnsi="Times New Roman" w:cs="Times New Roman"/>
        </w:rPr>
        <w:t>Organizarea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mai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bună</w:t>
      </w:r>
      <w:proofErr w:type="spellEnd"/>
      <w:r w:rsidRPr="00776398">
        <w:rPr>
          <w:rFonts w:ascii="Times New Roman" w:hAnsi="Times New Roman" w:cs="Times New Roman"/>
        </w:rPr>
        <w:t xml:space="preserve"> a </w:t>
      </w:r>
      <w:proofErr w:type="spellStart"/>
      <w:r w:rsidRPr="00776398">
        <w:rPr>
          <w:rFonts w:ascii="Times New Roman" w:hAnsi="Times New Roman" w:cs="Times New Roman"/>
        </w:rPr>
        <w:t>îngrijirilor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prin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gestionarea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sarcinilor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și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coordonarea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timpului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necesar</w:t>
      </w:r>
      <w:proofErr w:type="spellEnd"/>
      <w:r w:rsidR="00BC60EC">
        <w:rPr>
          <w:rFonts w:ascii="Times New Roman" w:hAnsi="Times New Roman" w:cs="Times New Roman"/>
        </w:rPr>
        <w:t xml:space="preserve"> </w:t>
      </w:r>
      <w:proofErr w:type="spellStart"/>
      <w:r w:rsidRPr="00776398">
        <w:rPr>
          <w:rFonts w:ascii="Times New Roman" w:hAnsi="Times New Roman" w:cs="Times New Roman"/>
        </w:rPr>
        <w:t>îngrijirilor</w:t>
      </w:r>
      <w:proofErr w:type="spellEnd"/>
    </w:p>
    <w:p w:rsidR="00D7238C" w:rsidRDefault="00D7238C" w:rsidP="00D7238C">
      <w:pPr>
        <w:jc w:val="center"/>
        <w:rPr>
          <w:rStyle w:val="Hyperlink"/>
        </w:rPr>
      </w:pPr>
    </w:p>
    <w:p w:rsidR="00D7238C" w:rsidRPr="00D7238C" w:rsidRDefault="00D7238C" w:rsidP="00D7238C">
      <w:pPr>
        <w:pStyle w:val="ListParagraph"/>
        <w:ind w:left="360"/>
        <w:jc w:val="both"/>
        <w:rPr>
          <w:rStyle w:val="Hyperlink"/>
          <w:sz w:val="28"/>
        </w:rPr>
      </w:pPr>
      <w:r w:rsidRPr="00D7238C">
        <w:rPr>
          <w:rFonts w:hAnsi="Calibri"/>
          <w:b/>
          <w:bCs/>
          <w:color w:val="31849B" w:themeColor="accent5" w:themeShade="BF"/>
          <w:kern w:val="24"/>
          <w:sz w:val="16"/>
          <w:lang w:val="ro-RO"/>
        </w:rPr>
        <w:t>Material realizat în cadrul subprogramului de evaluare şi promovare a sănătății şi educație pentru sănătate al Ministerului Sănătății -  pentru distribuție</w:t>
      </w:r>
    </w:p>
    <w:p w:rsidR="00FE1F09" w:rsidRPr="00D7238C" w:rsidRDefault="00FE1F09" w:rsidP="00FE1F09">
      <w:pPr>
        <w:widowControl w:val="0"/>
      </w:pPr>
    </w:p>
    <w:p w:rsidR="00D6057F" w:rsidRDefault="00D6057F" w:rsidP="00D6057F">
      <w:pPr>
        <w:widowControl w:val="0"/>
        <w:jc w:val="center"/>
      </w:pPr>
    </w:p>
    <w:p w:rsidR="00FE1F09" w:rsidRDefault="00FE1F09">
      <w:r>
        <w:br w:type="column"/>
      </w:r>
      <w:r>
        <w:rPr>
          <w:noProof/>
          <w:lang w:val="hu-HU" w:eastAsia="hu-HU"/>
        </w:rPr>
        <w:lastRenderedPageBreak/>
        <w:drawing>
          <wp:inline distT="0" distB="0" distL="0" distR="0">
            <wp:extent cx="2809875" cy="1063131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063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57F" w:rsidRDefault="00D6057F" w:rsidP="00D6057F">
      <w:pPr>
        <w:pStyle w:val="NormalWeb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</w:pPr>
      <w:r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  <w:t>Anul 2019</w:t>
      </w:r>
    </w:p>
    <w:p w:rsidR="00243F44" w:rsidRPr="00243F44" w:rsidRDefault="00243F44" w:rsidP="00D6057F">
      <w:pPr>
        <w:pStyle w:val="NormalWeb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Cs w:val="32"/>
          <w:lang w:val="ro-RO"/>
        </w:rPr>
      </w:pPr>
    </w:p>
    <w:p w:rsidR="00D6057F" w:rsidRDefault="00D6057F" w:rsidP="00D6057F">
      <w:pPr>
        <w:pStyle w:val="NormalWeb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</w:pPr>
      <w:r w:rsidRPr="00947D84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ro-RO"/>
        </w:rPr>
        <w:t>„Să înțelegem autismul! Șanse egale și participare activă!”</w:t>
      </w:r>
    </w:p>
    <w:p w:rsidR="00D6057F" w:rsidRPr="00243F44" w:rsidRDefault="00D6057F" w:rsidP="00D6057F">
      <w:pPr>
        <w:pStyle w:val="NormalWeb"/>
        <w:spacing w:before="0" w:beforeAutospacing="0" w:after="0" w:afterAutospacing="0"/>
        <w:jc w:val="center"/>
        <w:rPr>
          <w:szCs w:val="36"/>
        </w:rPr>
      </w:pPr>
    </w:p>
    <w:p w:rsidR="001C7797" w:rsidRDefault="001C7797" w:rsidP="00D6057F">
      <w:pPr>
        <w:jc w:val="both"/>
        <w:rPr>
          <w:rFonts w:ascii="Times New Roman" w:hAnsi="Times New Roman" w:cs="Times New Roman"/>
          <w:i/>
        </w:rPr>
      </w:pPr>
    </w:p>
    <w:p w:rsidR="00D6057F" w:rsidRPr="00243F44" w:rsidRDefault="00D6057F" w:rsidP="00D6057F">
      <w:pPr>
        <w:jc w:val="both"/>
        <w:rPr>
          <w:rFonts w:ascii="Times New Roman" w:hAnsi="Times New Roman" w:cs="Times New Roman"/>
          <w:i/>
          <w:lang w:val="ro-RO"/>
        </w:rPr>
      </w:pPr>
      <w:r w:rsidRPr="00243F44">
        <w:rPr>
          <w:rFonts w:ascii="Times New Roman" w:hAnsi="Times New Roman" w:cs="Times New Roman"/>
          <w:i/>
        </w:rPr>
        <w:t xml:space="preserve">Material </w:t>
      </w:r>
      <w:proofErr w:type="spellStart"/>
      <w:r w:rsidRPr="00243F44">
        <w:rPr>
          <w:rFonts w:ascii="Times New Roman" w:hAnsi="Times New Roman" w:cs="Times New Roman"/>
          <w:i/>
        </w:rPr>
        <w:t>destinat</w:t>
      </w:r>
      <w:proofErr w:type="spellEnd"/>
      <w:r w:rsidR="00E0798D">
        <w:rPr>
          <w:rFonts w:ascii="Times New Roman" w:hAnsi="Times New Roman" w:cs="Times New Roman"/>
          <w:i/>
        </w:rPr>
        <w:t xml:space="preserve"> </w:t>
      </w:r>
      <w:proofErr w:type="spellStart"/>
      <w:r w:rsidRPr="00243F44">
        <w:rPr>
          <w:rFonts w:ascii="Times New Roman" w:hAnsi="Times New Roman" w:cs="Times New Roman"/>
          <w:i/>
        </w:rPr>
        <w:t>infor</w:t>
      </w:r>
      <w:proofErr w:type="spellEnd"/>
      <w:r w:rsidRPr="00243F44">
        <w:rPr>
          <w:rFonts w:ascii="Times New Roman" w:hAnsi="Times New Roman" w:cs="Times New Roman"/>
          <w:i/>
          <w:lang w:val="ro-RO"/>
        </w:rPr>
        <w:t>mării profesioniştilor din sănătate şi educaţie despre autism:</w:t>
      </w:r>
    </w:p>
    <w:p w:rsidR="00FE1F09" w:rsidRPr="001C7797" w:rsidRDefault="00D6057F" w:rsidP="00D6057F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C7797">
        <w:rPr>
          <w:rFonts w:ascii="Times New Roman" w:hAnsi="Times New Roman" w:cs="Times New Roman"/>
          <w:sz w:val="24"/>
          <w:szCs w:val="24"/>
          <w:lang w:val="ro-RO"/>
        </w:rPr>
        <w:t>“Tulburarea autistă” este definită ca “o tulburare pervazivă de dezvoltare caracterizată prin: deteriorarea calitativă în interacţiunea socială, deteriorări calitative în comunicare, precum şi pattern-uri stereotipe şi restrânse de comportament, preocupări şi activităţi. Este de asemenea caracterizată de întârzieri, cu debut înaintea vârstei de 3 ani, în cel puţin unul din următoarele domenii: interacţiune socială, limbaj, aşa cum este utilizat în comunicarea socială, joc imaginativ sau simbolic.”</w:t>
      </w:r>
    </w:p>
    <w:p w:rsidR="00D6057F" w:rsidRPr="001C7797" w:rsidRDefault="00D6057F" w:rsidP="00D6057F">
      <w:pPr>
        <w:rPr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425427" cy="39069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6" cy="392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390698" cy="344186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6" cy="345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w:drawing>
          <wp:inline distT="0" distB="0" distL="0" distR="0">
            <wp:extent cx="540327" cy="3636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7" cy="36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w:drawing>
          <wp:inline distT="0" distB="0" distL="0" distR="0">
            <wp:extent cx="520033" cy="4239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3" cy="42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98D">
        <w:rPr>
          <w:lang w:val="ro-RO"/>
        </w:rPr>
        <w:t xml:space="preserve">           </w:t>
      </w:r>
    </w:p>
    <w:p w:rsidR="00D6057F" w:rsidRPr="001C7797" w:rsidRDefault="00D6057F" w:rsidP="00D6057F">
      <w:pPr>
        <w:pStyle w:val="NormalWeb"/>
        <w:spacing w:before="0" w:beforeAutospacing="0" w:after="0" w:afterAutospacing="0"/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</w:pPr>
      <w:r w:rsidRPr="001C7797"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  <w:t xml:space="preserve">     MINISTERUL          INSTITUTUL NAȚIONAL          CENTRUL NAȚIONAL               CENTRUL REGIONAL                  </w:t>
      </w:r>
      <w:r w:rsidR="00BC60EC"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  <w:t>DSP HARGHITA</w:t>
      </w:r>
    </w:p>
    <w:p w:rsidR="00D6057F" w:rsidRPr="001C7797" w:rsidRDefault="00D6057F" w:rsidP="00D6057F">
      <w:pPr>
        <w:pStyle w:val="NormalWeb"/>
        <w:spacing w:before="0" w:beforeAutospacing="0" w:after="0" w:afterAutospacing="0"/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</w:pPr>
      <w:r w:rsidRPr="001C7797"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  <w:t xml:space="preserve">       SĂNĂTĂȚII            DE SĂNĂTATE PUBLICĂ     DE EVALUARE ȘI PROMOVARE       DE SĂNĂTATE         </w:t>
      </w:r>
    </w:p>
    <w:p w:rsidR="00D6057F" w:rsidRPr="00D6057F" w:rsidRDefault="00D6057F" w:rsidP="00D6057F">
      <w:pPr>
        <w:pStyle w:val="NormalWeb"/>
        <w:spacing w:before="0" w:beforeAutospacing="0" w:after="0" w:afterAutospacing="0"/>
        <w:rPr>
          <w:rFonts w:ascii="Calibri" w:hAnsi="Calibri" w:cs="Calibri"/>
          <w:color w:val="FFFF00"/>
          <w:kern w:val="24"/>
          <w:sz w:val="8"/>
          <w:lang w:val="fr-FR"/>
        </w:rPr>
      </w:pPr>
      <w:r w:rsidRPr="00D6057F">
        <w:rPr>
          <w:rFonts w:ascii="Calibri" w:hAnsi="Calibri" w:cs="Calibri"/>
          <w:b/>
          <w:color w:val="31849B" w:themeColor="accent5" w:themeShade="BF"/>
          <w:kern w:val="24"/>
          <w:sz w:val="8"/>
          <w:lang w:val="fr-FR"/>
        </w:rPr>
        <w:t xml:space="preserve">A </w:t>
      </w:r>
      <w:r w:rsidRPr="00D6057F">
        <w:rPr>
          <w:rFonts w:ascii="Calibri" w:hAnsi="Calibri" w:cs="Calibri"/>
          <w:b/>
          <w:color w:val="31849B" w:themeColor="accent5" w:themeShade="BF"/>
          <w:kern w:val="24"/>
          <w:sz w:val="8"/>
          <w:lang w:val="ro-RO"/>
        </w:rPr>
        <w:t xml:space="preserve">STĂRII DE </w:t>
      </w:r>
      <w:r w:rsidRPr="00D6057F">
        <w:rPr>
          <w:rFonts w:ascii="Calibri" w:hAnsi="Calibri" w:cs="Calibri"/>
          <w:b/>
          <w:color w:val="31849B" w:themeColor="accent5" w:themeShade="BF"/>
          <w:kern w:val="24"/>
          <w:sz w:val="8"/>
          <w:lang w:val="fr-FR"/>
        </w:rPr>
        <w:t>SĂNĂTATE                  PUBLICĂ SIBIU</w:t>
      </w:r>
    </w:p>
    <w:p w:rsidR="00D6057F" w:rsidRDefault="00D6057F" w:rsidP="00D6057F"/>
    <w:p w:rsidR="00FE1F09" w:rsidRDefault="00FE1F09">
      <w:r>
        <w:br w:type="column"/>
      </w:r>
      <w:r w:rsidR="009A2D32">
        <w:rPr>
          <w:noProof/>
          <w:lang w:val="hu-HU" w:eastAsia="hu-HU"/>
        </w:rPr>
        <w:lastRenderedPageBreak/>
        <w:drawing>
          <wp:inline distT="0" distB="0" distL="0" distR="0">
            <wp:extent cx="2806822" cy="14908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92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2737" w:rsidRDefault="006D2737" w:rsidP="000043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430D" w:rsidRDefault="0000430D" w:rsidP="000043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73419">
        <w:rPr>
          <w:rFonts w:ascii="Times New Roman" w:hAnsi="Times New Roman" w:cs="Times New Roman"/>
          <w:b/>
          <w:sz w:val="24"/>
          <w:szCs w:val="24"/>
        </w:rPr>
        <w:t>Factori</w:t>
      </w:r>
      <w:proofErr w:type="spellEnd"/>
      <w:r w:rsidRPr="00873419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873419">
        <w:rPr>
          <w:rFonts w:ascii="Times New Roman" w:hAnsi="Times New Roman" w:cs="Times New Roman"/>
          <w:b/>
          <w:sz w:val="24"/>
          <w:szCs w:val="24"/>
        </w:rPr>
        <w:t>risc</w:t>
      </w:r>
      <w:proofErr w:type="spellEnd"/>
    </w:p>
    <w:p w:rsidR="0000430D" w:rsidRDefault="0000430D" w:rsidP="000043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430D" w:rsidRPr="00947D84" w:rsidRDefault="0000430D" w:rsidP="0000430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Majoritatea</w:t>
      </w:r>
      <w:proofErr w:type="spellEnd"/>
      <w:r w:rsidR="00046A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oamenilor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știință</w:t>
      </w:r>
      <w:proofErr w:type="spellEnd"/>
      <w:r w:rsidR="00046A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de </w:t>
      </w:r>
      <w:r w:rsidR="00046A83">
        <w:rPr>
          <w:rFonts w:ascii="Times New Roman" w:hAnsi="Times New Roman" w:cs="Times New Roman"/>
          <w:sz w:val="24"/>
          <w:szCs w:val="24"/>
        </w:rPr>
        <w:t xml:space="preserve">accord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046A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genele</w:t>
      </w:r>
      <w:proofErr w:type="spellEnd"/>
      <w:r w:rsidR="00046A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reprezintă</w:t>
      </w:r>
      <w:proofErr w:type="spellEnd"/>
      <w:r w:rsidR="00046A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unul</w:t>
      </w:r>
      <w:proofErr w:type="spellEnd"/>
      <w:r w:rsidR="00046A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dintre</w:t>
      </w:r>
      <w:proofErr w:type="spellEnd"/>
      <w:r w:rsidR="00046A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factorii</w:t>
      </w:r>
      <w:proofErr w:type="spellEnd"/>
      <w:r w:rsidR="00046A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cresc</w:t>
      </w:r>
      <w:proofErr w:type="spellEnd"/>
      <w:r w:rsidR="00046A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șansele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o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persoan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046A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046A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dezvolte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TSA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0430D" w:rsidRPr="0000430D" w:rsidRDefault="0000430D" w:rsidP="0000430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Copiii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care au un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frate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TSA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prezintă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un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risc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mai mare de a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dezvolta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rândullor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>, TSA;</w:t>
      </w:r>
    </w:p>
    <w:p w:rsidR="0000430D" w:rsidRPr="0000430D" w:rsidRDefault="0000430D" w:rsidP="0000430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TSA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tinde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să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apară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mai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frecvent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persoanele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care au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anumite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afec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>ț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iuni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genetice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sau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cromozomiale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, cum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ar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fi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sindromul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X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fragil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saus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cleroza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tuberoasă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:rsidR="0000430D" w:rsidRPr="0000430D" w:rsidRDefault="0000430D" w:rsidP="0000430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Anumite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medicamente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administrate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timpuls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arcinii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, cum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ar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fi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acidul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valproic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00430D">
        <w:rPr>
          <w:rFonts w:ascii="Times New Roman" w:hAnsi="Times New Roman" w:cs="Times New Roman"/>
          <w:sz w:val="24"/>
          <w:szCs w:val="24"/>
          <w:lang w:val="fr-FR"/>
        </w:rPr>
        <w:t>și</w:t>
      </w:r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talidomida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au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fost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corelate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un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risc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mai mare de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apari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>ț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iea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TSA;</w:t>
      </w:r>
    </w:p>
    <w:p w:rsidR="0000430D" w:rsidRPr="0000430D" w:rsidRDefault="0000430D" w:rsidP="0000430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Există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unele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dovezi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că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perioada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critică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pentru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dezvoltarea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 ASD are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loc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înainte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timpul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00430D">
        <w:rPr>
          <w:rFonts w:ascii="Times New Roman" w:hAnsi="Times New Roman" w:cs="Times New Roman"/>
          <w:sz w:val="24"/>
          <w:szCs w:val="24"/>
          <w:lang w:val="fr-FR"/>
        </w:rPr>
        <w:t>și</w:t>
      </w:r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imediat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după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00430D">
        <w:rPr>
          <w:rFonts w:ascii="Times New Roman" w:hAnsi="Times New Roman" w:cs="Times New Roman"/>
          <w:sz w:val="24"/>
          <w:szCs w:val="24"/>
          <w:lang w:val="fr-FR"/>
        </w:rPr>
        <w:t>naș</w:t>
      </w:r>
      <w:proofErr w:type="spellStart"/>
      <w:r w:rsidRPr="0000430D">
        <w:rPr>
          <w:rFonts w:ascii="Times New Roman" w:hAnsi="Times New Roman" w:cs="Times New Roman"/>
          <w:sz w:val="24"/>
          <w:szCs w:val="24"/>
          <w:lang w:val="fr-FR"/>
        </w:rPr>
        <w:t>tere</w:t>
      </w:r>
      <w:proofErr w:type="spellEnd"/>
      <w:r w:rsidRPr="0000430D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:rsidR="0000430D" w:rsidRPr="00D20A01" w:rsidRDefault="0000430D" w:rsidP="0000430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D20A01">
        <w:rPr>
          <w:rFonts w:ascii="Times New Roman" w:hAnsi="Times New Roman" w:cs="Times New Roman"/>
          <w:sz w:val="24"/>
          <w:szCs w:val="24"/>
          <w:lang w:val="fr-FR"/>
        </w:rPr>
        <w:t>Copiii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sz w:val="24"/>
          <w:szCs w:val="24"/>
          <w:lang w:val="fr-FR"/>
        </w:rPr>
        <w:t>născu</w:t>
      </w:r>
      <w:proofErr w:type="spellEnd"/>
      <w:r w:rsidRPr="00D20A01">
        <w:rPr>
          <w:rFonts w:ascii="Times New Roman" w:hAnsi="Times New Roman" w:cs="Times New Roman"/>
          <w:sz w:val="24"/>
          <w:szCs w:val="24"/>
          <w:lang w:val="fr-FR"/>
        </w:rPr>
        <w:t xml:space="preserve">ți de </w:t>
      </w:r>
      <w:proofErr w:type="spellStart"/>
      <w:r w:rsidRPr="00D20A01">
        <w:rPr>
          <w:rFonts w:ascii="Times New Roman" w:hAnsi="Times New Roman" w:cs="Times New Roman"/>
          <w:sz w:val="24"/>
          <w:szCs w:val="24"/>
          <w:lang w:val="fr-FR"/>
        </w:rPr>
        <w:t>părin</w:t>
      </w:r>
      <w:proofErr w:type="spellEnd"/>
      <w:r w:rsidRPr="00D20A01">
        <w:rPr>
          <w:rFonts w:ascii="Times New Roman" w:hAnsi="Times New Roman" w:cs="Times New Roman"/>
          <w:sz w:val="24"/>
          <w:szCs w:val="24"/>
          <w:lang w:val="fr-FR"/>
        </w:rPr>
        <w:t xml:space="preserve">ți mai </w:t>
      </w:r>
      <w:proofErr w:type="spellStart"/>
      <w:r w:rsidRPr="00D20A01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sz w:val="24"/>
          <w:szCs w:val="24"/>
          <w:lang w:val="fr-FR"/>
        </w:rPr>
        <w:t>vârstă</w:t>
      </w:r>
      <w:proofErr w:type="spellEnd"/>
      <w:r w:rsidR="00046A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20A01">
        <w:rPr>
          <w:rFonts w:ascii="Times New Roman" w:hAnsi="Times New Roman" w:cs="Times New Roman"/>
          <w:sz w:val="24"/>
          <w:szCs w:val="24"/>
          <w:lang w:val="fr-FR"/>
        </w:rPr>
        <w:t>prezintă</w:t>
      </w:r>
      <w:proofErr w:type="spellEnd"/>
      <w:r w:rsidRPr="00D20A01">
        <w:rPr>
          <w:rFonts w:ascii="Times New Roman" w:hAnsi="Times New Roman" w:cs="Times New Roman"/>
          <w:sz w:val="24"/>
          <w:szCs w:val="24"/>
          <w:lang w:val="fr-FR"/>
        </w:rPr>
        <w:t xml:space="preserve"> un </w:t>
      </w:r>
      <w:proofErr w:type="spellStart"/>
      <w:r w:rsidRPr="00D20A01">
        <w:rPr>
          <w:rFonts w:ascii="Times New Roman" w:hAnsi="Times New Roman" w:cs="Times New Roman"/>
          <w:sz w:val="24"/>
          <w:szCs w:val="24"/>
          <w:lang w:val="fr-FR"/>
        </w:rPr>
        <w:t>risc</w:t>
      </w:r>
      <w:proofErr w:type="spellEnd"/>
      <w:r w:rsidRPr="00D20A01">
        <w:rPr>
          <w:rFonts w:ascii="Times New Roman" w:hAnsi="Times New Roman" w:cs="Times New Roman"/>
          <w:sz w:val="24"/>
          <w:szCs w:val="24"/>
          <w:lang w:val="fr-FR"/>
        </w:rPr>
        <w:t xml:space="preserve"> mai mare de a </w:t>
      </w:r>
      <w:proofErr w:type="spellStart"/>
      <w:r w:rsidRPr="00D20A01">
        <w:rPr>
          <w:rFonts w:ascii="Times New Roman" w:hAnsi="Times New Roman" w:cs="Times New Roman"/>
          <w:sz w:val="24"/>
          <w:szCs w:val="24"/>
          <w:lang w:val="fr-FR"/>
        </w:rPr>
        <w:t>dezvolta</w:t>
      </w:r>
      <w:proofErr w:type="spellEnd"/>
      <w:r w:rsidRPr="00D20A01">
        <w:rPr>
          <w:rFonts w:ascii="Times New Roman" w:hAnsi="Times New Roman" w:cs="Times New Roman"/>
          <w:sz w:val="24"/>
          <w:szCs w:val="24"/>
          <w:lang w:val="fr-FR"/>
        </w:rPr>
        <w:t xml:space="preserve"> TSA.</w:t>
      </w:r>
    </w:p>
    <w:p w:rsidR="00D6057F" w:rsidRPr="0000430D" w:rsidRDefault="00D6057F">
      <w:pPr>
        <w:rPr>
          <w:lang w:val="fr-FR"/>
        </w:rPr>
      </w:pPr>
    </w:p>
    <w:p w:rsidR="00D6057F" w:rsidRPr="0000430D" w:rsidRDefault="00D6057F">
      <w:pPr>
        <w:rPr>
          <w:lang w:val="fr-FR"/>
        </w:rPr>
      </w:pPr>
    </w:p>
    <w:p w:rsidR="0000430D" w:rsidRPr="00947D84" w:rsidRDefault="00D6057F" w:rsidP="00004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430D">
        <w:rPr>
          <w:lang w:val="fr-FR"/>
        </w:rPr>
        <w:br w:type="column"/>
      </w:r>
      <w:proofErr w:type="spellStart"/>
      <w:r w:rsidR="0000430D" w:rsidRPr="00947D84">
        <w:rPr>
          <w:rFonts w:ascii="Times New Roman" w:hAnsi="Times New Roman" w:cs="Times New Roman"/>
          <w:b/>
          <w:sz w:val="24"/>
          <w:szCs w:val="24"/>
        </w:rPr>
        <w:lastRenderedPageBreak/>
        <w:t>Semneșisimptome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Lipsa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interesului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obiecte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Evitarea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contactului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viz</w:t>
      </w:r>
      <w:r w:rsidRPr="00947D84">
        <w:rPr>
          <w:rFonts w:ascii="Times New Roman" w:hAnsi="Times New Roman" w:cs="Times New Roman"/>
          <w:sz w:val="24"/>
          <w:szCs w:val="24"/>
        </w:rPr>
        <w:t>ual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Dificultăți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întelegerea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sentimentelor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altor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personae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propriilor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sentimente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Preferința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izolare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Repetarea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cuvintelor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expresiilor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auzite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Dificultăți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nevoilor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Repetarea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mișcări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tipice</w:t>
      </w:r>
      <w:proofErr w:type="spellEnd"/>
    </w:p>
    <w:p w:rsidR="0000430D" w:rsidRPr="001C7797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Dificultă</w:t>
      </w:r>
      <w:proofErr w:type="spellEnd"/>
      <w:r w:rsidRPr="001C7797">
        <w:rPr>
          <w:rFonts w:ascii="Times New Roman" w:hAnsi="Times New Roman" w:cs="Times New Roman"/>
          <w:sz w:val="24"/>
          <w:szCs w:val="24"/>
          <w:lang w:val="fr-FR"/>
        </w:rPr>
        <w:t xml:space="preserve">țide </w:t>
      </w: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adaptare</w:t>
      </w:r>
      <w:proofErr w:type="spellEnd"/>
      <w:r w:rsidRPr="001C7797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schimbări</w:t>
      </w:r>
      <w:proofErr w:type="spellEnd"/>
      <w:r w:rsidR="002E037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legate</w:t>
      </w:r>
      <w:proofErr w:type="spellEnd"/>
      <w:r w:rsidRPr="001C7797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rutina</w:t>
      </w:r>
      <w:proofErr w:type="spellEnd"/>
      <w:r w:rsidR="002E037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zilnică</w:t>
      </w:r>
      <w:proofErr w:type="spellEnd"/>
    </w:p>
    <w:p w:rsidR="0000430D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Pierderea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achizițiilor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dobândite</w:t>
      </w:r>
      <w:proofErr w:type="spellEnd"/>
    </w:p>
    <w:p w:rsidR="0000430D" w:rsidRDefault="0000430D" w:rsidP="0000430D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00430D" w:rsidRPr="00947D84" w:rsidRDefault="0000430D" w:rsidP="0000430D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00430D" w:rsidRPr="00947D84" w:rsidRDefault="0000430D" w:rsidP="0000430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b/>
          <w:sz w:val="24"/>
          <w:szCs w:val="24"/>
        </w:rPr>
        <w:t>Altesimptome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Hiperactivitate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Impulsivitate</w:t>
      </w:r>
      <w:bookmarkStart w:id="0" w:name="_GoBack"/>
      <w:bookmarkEnd w:id="0"/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Atențielimitată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Agresivitate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Tantrumuri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accese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furie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>)</w:t>
      </w:r>
    </w:p>
    <w:p w:rsidR="0000430D" w:rsidRPr="001C7797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Obiceiuri</w:t>
      </w:r>
      <w:proofErr w:type="spellEnd"/>
      <w:r w:rsidR="00846B2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neobi</w:t>
      </w:r>
      <w:proofErr w:type="spellEnd"/>
      <w:r w:rsidRPr="001C7797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nuite</w:t>
      </w:r>
      <w:proofErr w:type="spellEnd"/>
      <w:r w:rsidR="00846B2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legate</w:t>
      </w:r>
      <w:proofErr w:type="spellEnd"/>
      <w:r w:rsidR="00846B2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1C7797">
        <w:rPr>
          <w:rFonts w:ascii="Times New Roman" w:hAnsi="Times New Roman" w:cs="Times New Roman"/>
          <w:sz w:val="24"/>
          <w:szCs w:val="24"/>
          <w:lang w:val="fr-FR"/>
        </w:rPr>
        <w:t>de alimentaț</w:t>
      </w: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ie</w:t>
      </w:r>
      <w:proofErr w:type="spellEnd"/>
      <w:proofErr w:type="gramEnd"/>
      <w:r w:rsidR="00846B2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1C7797">
        <w:rPr>
          <w:rFonts w:ascii="Times New Roman" w:hAnsi="Times New Roman" w:cs="Times New Roman"/>
          <w:sz w:val="24"/>
          <w:szCs w:val="24"/>
          <w:lang w:val="fr-FR"/>
        </w:rPr>
        <w:t>și</w:t>
      </w:r>
      <w:r w:rsidR="00846B2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C7797">
        <w:rPr>
          <w:rFonts w:ascii="Times New Roman" w:hAnsi="Times New Roman" w:cs="Times New Roman"/>
          <w:sz w:val="24"/>
          <w:szCs w:val="24"/>
          <w:lang w:val="fr-FR"/>
        </w:rPr>
        <w:t>somn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Reacții</w:t>
      </w:r>
      <w:proofErr w:type="spellEnd"/>
      <w:r w:rsidR="00846B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emoționale</w:t>
      </w:r>
      <w:proofErr w:type="spellEnd"/>
      <w:r w:rsidR="00846B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anormale</w:t>
      </w:r>
      <w:proofErr w:type="spellEnd"/>
    </w:p>
    <w:p w:rsidR="0000430D" w:rsidRDefault="0000430D" w:rsidP="0000430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Absența</w:t>
      </w:r>
      <w:proofErr w:type="spellEnd"/>
      <w:r w:rsidR="00846B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fricii</w:t>
      </w:r>
      <w:proofErr w:type="spellEnd"/>
      <w:r w:rsidR="00846B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846B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dimpotrivă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exagerarea</w:t>
      </w:r>
      <w:proofErr w:type="spellEnd"/>
      <w:r w:rsidR="00846B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acesteia</w:t>
      </w:r>
      <w:proofErr w:type="spellEnd"/>
    </w:p>
    <w:p w:rsidR="0000430D" w:rsidRDefault="0000430D" w:rsidP="0000430D">
      <w:pPr>
        <w:pStyle w:val="ListParagraph"/>
        <w:numPr>
          <w:ilvl w:val="0"/>
          <w:numId w:val="2"/>
        </w:numPr>
        <w:jc w:val="both"/>
      </w:pPr>
      <w:proofErr w:type="spellStart"/>
      <w:r w:rsidRPr="009A2D32">
        <w:rPr>
          <w:rFonts w:ascii="Times New Roman" w:hAnsi="Times New Roman" w:cs="Times New Roman"/>
          <w:sz w:val="24"/>
          <w:szCs w:val="24"/>
        </w:rPr>
        <w:t>Reacții</w:t>
      </w:r>
      <w:proofErr w:type="spellEnd"/>
      <w:r w:rsidR="00846B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D32">
        <w:rPr>
          <w:rFonts w:ascii="Times New Roman" w:hAnsi="Times New Roman" w:cs="Times New Roman"/>
          <w:sz w:val="24"/>
          <w:szCs w:val="24"/>
        </w:rPr>
        <w:t>neobișnuite</w:t>
      </w:r>
      <w:proofErr w:type="spellEnd"/>
      <w:r w:rsidRPr="009A2D32">
        <w:rPr>
          <w:rFonts w:ascii="Times New Roman" w:hAnsi="Times New Roman" w:cs="Times New Roman"/>
          <w:sz w:val="24"/>
          <w:szCs w:val="24"/>
        </w:rPr>
        <w:t xml:space="preserve"> legate de </w:t>
      </w:r>
      <w:proofErr w:type="spellStart"/>
      <w:r w:rsidRPr="009A2D32">
        <w:rPr>
          <w:rFonts w:ascii="Times New Roman" w:hAnsi="Times New Roman" w:cs="Times New Roman"/>
          <w:sz w:val="24"/>
          <w:szCs w:val="24"/>
        </w:rPr>
        <w:t>modulîn</w:t>
      </w:r>
      <w:proofErr w:type="spellEnd"/>
      <w:r w:rsidRPr="009A2D3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9A2D32">
        <w:rPr>
          <w:rFonts w:ascii="Times New Roman" w:hAnsi="Times New Roman" w:cs="Times New Roman"/>
          <w:sz w:val="24"/>
          <w:szCs w:val="24"/>
        </w:rPr>
        <w:t>lucrurile</w:t>
      </w:r>
      <w:proofErr w:type="spellEnd"/>
      <w:r w:rsidR="00846B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D32">
        <w:rPr>
          <w:rFonts w:ascii="Times New Roman" w:hAnsi="Times New Roman" w:cs="Times New Roman"/>
          <w:sz w:val="24"/>
          <w:szCs w:val="24"/>
        </w:rPr>
        <w:t>arată</w:t>
      </w:r>
      <w:proofErr w:type="spellEnd"/>
      <w:r w:rsidRPr="009A2D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2D32">
        <w:rPr>
          <w:rFonts w:ascii="Times New Roman" w:hAnsi="Times New Roman" w:cs="Times New Roman"/>
          <w:sz w:val="24"/>
          <w:szCs w:val="24"/>
        </w:rPr>
        <w:t>sună</w:t>
      </w:r>
      <w:proofErr w:type="spellEnd"/>
      <w:r w:rsidRPr="009A2D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2D32">
        <w:rPr>
          <w:rFonts w:ascii="Times New Roman" w:hAnsi="Times New Roman" w:cs="Times New Roman"/>
          <w:sz w:val="24"/>
          <w:szCs w:val="24"/>
        </w:rPr>
        <w:t>mirossau</w:t>
      </w:r>
      <w:proofErr w:type="spellEnd"/>
      <w:r w:rsidRPr="009A2D32">
        <w:rPr>
          <w:rFonts w:ascii="Times New Roman" w:hAnsi="Times New Roman" w:cs="Times New Roman"/>
          <w:sz w:val="24"/>
          <w:szCs w:val="24"/>
        </w:rPr>
        <w:t xml:space="preserve"> legate de </w:t>
      </w:r>
      <w:proofErr w:type="spellStart"/>
      <w:r w:rsidRPr="009A2D32">
        <w:rPr>
          <w:rFonts w:ascii="Times New Roman" w:hAnsi="Times New Roman" w:cs="Times New Roman"/>
          <w:sz w:val="24"/>
          <w:szCs w:val="24"/>
        </w:rPr>
        <w:t>gustul</w:t>
      </w:r>
      <w:proofErr w:type="spellEnd"/>
      <w:r w:rsidR="00846B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2D32">
        <w:rPr>
          <w:rFonts w:ascii="Times New Roman" w:hAnsi="Times New Roman" w:cs="Times New Roman"/>
          <w:sz w:val="24"/>
          <w:szCs w:val="24"/>
        </w:rPr>
        <w:t>acestora</w:t>
      </w:r>
      <w:proofErr w:type="spellEnd"/>
    </w:p>
    <w:p w:rsidR="009A2D32" w:rsidRDefault="009A2D32" w:rsidP="0000430D">
      <w:pPr>
        <w:jc w:val="center"/>
      </w:pPr>
    </w:p>
    <w:p w:rsidR="009A2D32" w:rsidRDefault="009A2D32">
      <w:r>
        <w:br w:type="column"/>
      </w:r>
      <w:r w:rsidR="0000430D">
        <w:rPr>
          <w:noProof/>
          <w:lang w:val="hu-HU" w:eastAsia="hu-HU"/>
        </w:rPr>
        <w:lastRenderedPageBreak/>
        <w:drawing>
          <wp:inline distT="0" distB="0" distL="0" distR="0">
            <wp:extent cx="2809875" cy="137287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430D" w:rsidRDefault="0000430D" w:rsidP="0000430D">
      <w:pPr>
        <w:jc w:val="center"/>
        <w:rPr>
          <w:rFonts w:ascii="Times New Roman" w:hAnsi="Times New Roman" w:cs="Times New Roman"/>
          <w:b/>
        </w:rPr>
      </w:pPr>
    </w:p>
    <w:p w:rsidR="0000430D" w:rsidRDefault="0000430D" w:rsidP="0000430D">
      <w:pPr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Tratament</w:t>
      </w:r>
      <w:proofErr w:type="spellEnd"/>
    </w:p>
    <w:p w:rsidR="0000430D" w:rsidRDefault="0000430D" w:rsidP="0000430D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b/>
          <w:sz w:val="24"/>
          <w:szCs w:val="24"/>
        </w:rPr>
        <w:t>Terapiispecializate</w:t>
      </w:r>
      <w:proofErr w:type="spellEnd"/>
      <w:r w:rsidRPr="00947D84">
        <w:rPr>
          <w:rFonts w:ascii="Times New Roman" w:hAnsi="Times New Roman" w:cs="Times New Roman"/>
          <w:b/>
          <w:sz w:val="24"/>
          <w:szCs w:val="24"/>
        </w:rPr>
        <w:t>:</w:t>
      </w:r>
    </w:p>
    <w:p w:rsidR="0000430D" w:rsidRPr="00947D84" w:rsidRDefault="0000430D" w:rsidP="0000430D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30D" w:rsidRPr="00947D84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logopedie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terapie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comportamentală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(ABA)</w:t>
      </w:r>
    </w:p>
    <w:p w:rsidR="0000430D" w:rsidRPr="00947D84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terapie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ocupaţională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fiziokinetoterapie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terapie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nutrițională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terapia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integrare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senzorială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terapie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specializată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comunicare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pictograme</w:t>
      </w:r>
      <w:proofErr w:type="spellEnd"/>
    </w:p>
    <w:p w:rsidR="0000430D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terapii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complementare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>/alternative</w:t>
      </w:r>
    </w:p>
    <w:p w:rsidR="0000430D" w:rsidRPr="00947D84" w:rsidRDefault="0000430D" w:rsidP="0000430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30D" w:rsidRDefault="0000430D" w:rsidP="0000430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b/>
          <w:sz w:val="24"/>
          <w:szCs w:val="24"/>
        </w:rPr>
        <w:t>Tratamentul</w:t>
      </w:r>
      <w:proofErr w:type="spellEnd"/>
      <w:r w:rsidR="002E037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b/>
          <w:sz w:val="24"/>
          <w:szCs w:val="24"/>
        </w:rPr>
        <w:t>medicamentos</w:t>
      </w:r>
      <w:proofErr w:type="spellEnd"/>
      <w:r w:rsidR="002E037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afecțiunile</w:t>
      </w:r>
      <w:proofErr w:type="spellEnd"/>
      <w:r w:rsidR="002E0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asociate</w:t>
      </w:r>
      <w:proofErr w:type="spellEnd"/>
      <w:r w:rsidRPr="00947D84">
        <w:rPr>
          <w:rFonts w:ascii="Times New Roman" w:hAnsi="Times New Roman" w:cs="Times New Roman"/>
          <w:sz w:val="24"/>
          <w:szCs w:val="24"/>
        </w:rPr>
        <w:t>:</w:t>
      </w:r>
    </w:p>
    <w:p w:rsidR="0000430D" w:rsidRPr="00947D84" w:rsidRDefault="0000430D" w:rsidP="0000430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30D" w:rsidRPr="00947D84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depresia</w:t>
      </w:r>
      <w:proofErr w:type="spellEnd"/>
    </w:p>
    <w:p w:rsidR="0000430D" w:rsidRPr="00947D84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anxietatea</w:t>
      </w:r>
      <w:proofErr w:type="spellEnd"/>
    </w:p>
    <w:p w:rsidR="0000430D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D84">
        <w:rPr>
          <w:rFonts w:ascii="Times New Roman" w:hAnsi="Times New Roman" w:cs="Times New Roman"/>
          <w:sz w:val="24"/>
          <w:szCs w:val="24"/>
        </w:rPr>
        <w:t>hiperactivitatea</w:t>
      </w:r>
      <w:proofErr w:type="spellEnd"/>
    </w:p>
    <w:p w:rsidR="0000430D" w:rsidRPr="009A2D32" w:rsidRDefault="0000430D" w:rsidP="000043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2D32">
        <w:rPr>
          <w:rFonts w:ascii="Times New Roman" w:hAnsi="Times New Roman" w:cs="Times New Roman"/>
          <w:sz w:val="24"/>
          <w:szCs w:val="24"/>
        </w:rPr>
        <w:t>comportamentele</w:t>
      </w:r>
      <w:proofErr w:type="spellEnd"/>
      <w:r w:rsidRPr="009A2D32">
        <w:rPr>
          <w:rFonts w:ascii="Times New Roman" w:hAnsi="Times New Roman" w:cs="Times New Roman"/>
          <w:sz w:val="24"/>
          <w:szCs w:val="24"/>
        </w:rPr>
        <w:t xml:space="preserve"> de tip </w:t>
      </w:r>
      <w:proofErr w:type="spellStart"/>
      <w:r w:rsidRPr="009A2D32">
        <w:rPr>
          <w:rFonts w:ascii="Times New Roman" w:hAnsi="Times New Roman" w:cs="Times New Roman"/>
          <w:sz w:val="24"/>
          <w:szCs w:val="24"/>
        </w:rPr>
        <w:t>obsesiv-compulsiv</w:t>
      </w:r>
      <w:proofErr w:type="spellEnd"/>
    </w:p>
    <w:p w:rsidR="009A2D32" w:rsidRDefault="009A2D32" w:rsidP="00B40410">
      <w:pPr>
        <w:jc w:val="center"/>
      </w:pPr>
    </w:p>
    <w:sectPr w:rsidR="009A2D32" w:rsidSect="001F5490">
      <w:pgSz w:w="16839" w:h="11907" w:orient="landscape" w:code="9"/>
      <w:pgMar w:top="562" w:right="562" w:bottom="562" w:left="562" w:header="720" w:footer="720" w:gutter="0"/>
      <w:cols w:num="3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13E3B"/>
    <w:multiLevelType w:val="hybridMultilevel"/>
    <w:tmpl w:val="9DA2E7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B8E09A3"/>
    <w:multiLevelType w:val="hybridMultilevel"/>
    <w:tmpl w:val="1AE2C0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7C8C82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0E8672E"/>
    <w:multiLevelType w:val="hybridMultilevel"/>
    <w:tmpl w:val="82BAA5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hyphenationZone w:val="425"/>
  <w:characterSpacingControl w:val="doNotCompress"/>
  <w:compat/>
  <w:rsids>
    <w:rsidRoot w:val="00FE1F09"/>
    <w:rsid w:val="0000430D"/>
    <w:rsid w:val="00046A83"/>
    <w:rsid w:val="001B11AB"/>
    <w:rsid w:val="001C7797"/>
    <w:rsid w:val="001F5490"/>
    <w:rsid w:val="00243F44"/>
    <w:rsid w:val="00253904"/>
    <w:rsid w:val="002E037A"/>
    <w:rsid w:val="00540B73"/>
    <w:rsid w:val="006D2737"/>
    <w:rsid w:val="007F25C7"/>
    <w:rsid w:val="00846B2A"/>
    <w:rsid w:val="009A2D32"/>
    <w:rsid w:val="009D2D15"/>
    <w:rsid w:val="00B40410"/>
    <w:rsid w:val="00B67B83"/>
    <w:rsid w:val="00BC60EC"/>
    <w:rsid w:val="00CB42D0"/>
    <w:rsid w:val="00D6057F"/>
    <w:rsid w:val="00D7238C"/>
    <w:rsid w:val="00E0798D"/>
    <w:rsid w:val="00FE1F09"/>
    <w:rsid w:val="00FF03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9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F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60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605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2D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F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60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605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2D3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autism.raa.ro/resurse/ghiduri-autis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571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User</cp:lastModifiedBy>
  <cp:revision>8</cp:revision>
  <cp:lastPrinted>2019-03-05T05:55:00Z</cp:lastPrinted>
  <dcterms:created xsi:type="dcterms:W3CDTF">2019-03-04T12:15:00Z</dcterms:created>
  <dcterms:modified xsi:type="dcterms:W3CDTF">2019-03-13T09:13:00Z</dcterms:modified>
</cp:coreProperties>
</file>