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4E27" w:rsidRPr="00B4738B" w:rsidRDefault="00F01862" w:rsidP="006E654B">
      <w:pPr>
        <w:pStyle w:val="BodyText"/>
        <w:spacing w:before="3"/>
        <w:jc w:val="center"/>
        <w:rPr>
          <w:rFonts w:ascii="Times New Roman" w:hAnsi="Times New Roman" w:cs="Times New Roman"/>
          <w:b/>
          <w:i w:val="0"/>
          <w:color w:val="7030A0"/>
          <w:w w:val="75"/>
          <w:sz w:val="36"/>
          <w:szCs w:val="36"/>
        </w:rPr>
      </w:pPr>
      <w:r>
        <w:rPr>
          <w:rFonts w:ascii="Times New Roman" w:hAnsi="Times New Roman" w:cs="Times New Roman"/>
          <w:b/>
          <w:i w:val="0"/>
          <w:noProof/>
          <w:color w:val="7030A0"/>
          <w:sz w:val="36"/>
          <w:szCs w:val="36"/>
          <w:lang w:val="en-US" w:eastAsia="en-US" w:bidi="ar-SA"/>
        </w:rPr>
        <w:pict>
          <v:rect id="Dreptunghi 1" o:spid="_x0000_s1037" style="position:absolute;left:0;text-align:left;margin-left:-19pt;margin-top:-15.5pt;width:907.1pt;height:1302.45pt;z-index:-25165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" fillcolor="#8aabd3 [2132]" stroked="f" strokeweight="1pt">
            <v:fill color2="#4f81bd [3204]" colors="0 #9ac3f6;.5 white;1 #5b9bd5" focus="100%" type="gradient">
              <o:fill v:ext="view" type="gradientUnscaled"/>
            </v:fill>
          </v:rect>
        </w:pict>
      </w:r>
      <w:r w:rsidR="002F788E" w:rsidRPr="00B4738B">
        <w:rPr>
          <w:rFonts w:ascii="Times New Roman" w:hAnsi="Times New Roman" w:cs="Times New Roman"/>
          <w:b/>
          <w:i w:val="0"/>
          <w:color w:val="7030A0"/>
          <w:w w:val="75"/>
          <w:sz w:val="36"/>
          <w:szCs w:val="36"/>
        </w:rPr>
        <w:t>SIMPTOMELE</w:t>
      </w:r>
      <w:r w:rsidR="006E654B" w:rsidRPr="00B4738B">
        <w:rPr>
          <w:rFonts w:ascii="Times New Roman" w:hAnsi="Times New Roman" w:cs="Times New Roman"/>
          <w:b/>
          <w:i w:val="0"/>
          <w:color w:val="7030A0"/>
          <w:w w:val="75"/>
          <w:sz w:val="36"/>
          <w:szCs w:val="36"/>
        </w:rPr>
        <w:t xml:space="preserve"> BOLII ALZHEIMER</w:t>
      </w:r>
    </w:p>
    <w:p w:rsidR="00CD0811" w:rsidRDefault="00CD0811" w:rsidP="006E654B">
      <w:pPr>
        <w:pStyle w:val="BodyText"/>
        <w:spacing w:before="3"/>
        <w:jc w:val="center"/>
        <w:rPr>
          <w:rFonts w:ascii="Times New Roman" w:hAnsi="Times New Roman" w:cs="Times New Roman"/>
          <w:b/>
          <w:i w:val="0"/>
          <w:color w:val="7030A0"/>
          <w:w w:val="75"/>
          <w:sz w:val="48"/>
        </w:rPr>
      </w:pPr>
    </w:p>
    <w:p w:rsidR="000533A1" w:rsidRPr="00746197" w:rsidRDefault="00CD0811" w:rsidP="000533A1">
      <w:pPr>
        <w:pStyle w:val="BodyText"/>
        <w:spacing w:before="3"/>
        <w:jc w:val="both"/>
        <w:rPr>
          <w:rFonts w:ascii="Times New Roman" w:hAnsi="Times New Roman" w:cs="Times New Roman"/>
          <w:i w:val="0"/>
          <w:w w:val="75"/>
          <w:szCs w:val="20"/>
        </w:rPr>
      </w:pPr>
      <w:r w:rsidRPr="00746197">
        <w:rPr>
          <w:rFonts w:ascii="Times New Roman" w:hAnsi="Times New Roman" w:cs="Times New Roman"/>
          <w:i w:val="0"/>
          <w:w w:val="75"/>
          <w:szCs w:val="20"/>
        </w:rPr>
        <w:t>Semnele şi simptomele bolii Alzheimer apar de obiecei la persoanele în vârstă de 50-70 de ani. Se instalează lent, progresiv şi se manifestă prin:</w:t>
      </w:r>
    </w:p>
    <w:p w:rsidR="00CD0811" w:rsidRPr="00746197" w:rsidRDefault="00CD0811" w:rsidP="000533A1">
      <w:pPr>
        <w:pStyle w:val="BodyText"/>
        <w:spacing w:before="3"/>
        <w:jc w:val="both"/>
        <w:rPr>
          <w:rFonts w:ascii="Times New Roman" w:hAnsi="Times New Roman" w:cs="Times New Roman"/>
          <w:i w:val="0"/>
          <w:w w:val="75"/>
          <w:szCs w:val="20"/>
        </w:rPr>
      </w:pPr>
    </w:p>
    <w:p w:rsidR="000533A1" w:rsidRPr="00746197" w:rsidRDefault="000533A1" w:rsidP="00D43938">
      <w:pPr>
        <w:pStyle w:val="BodyText"/>
        <w:numPr>
          <w:ilvl w:val="0"/>
          <w:numId w:val="7"/>
        </w:numPr>
        <w:spacing w:before="3"/>
        <w:jc w:val="both"/>
        <w:rPr>
          <w:rFonts w:ascii="Times New Roman" w:hAnsi="Times New Roman" w:cs="Times New Roman"/>
          <w:i w:val="0"/>
          <w:w w:val="75"/>
          <w:szCs w:val="20"/>
        </w:rPr>
      </w:pPr>
      <w:r w:rsidRPr="00746197">
        <w:rPr>
          <w:rFonts w:ascii="Times New Roman" w:hAnsi="Times New Roman" w:cs="Times New Roman"/>
          <w:i w:val="0"/>
          <w:w w:val="75"/>
          <w:szCs w:val="20"/>
        </w:rPr>
        <w:t>Probleme de memorie, în special ale memoriei recente</w:t>
      </w:r>
    </w:p>
    <w:p w:rsidR="000533A1" w:rsidRPr="00746197" w:rsidRDefault="000533A1" w:rsidP="00D43938">
      <w:pPr>
        <w:pStyle w:val="BodyText"/>
        <w:numPr>
          <w:ilvl w:val="0"/>
          <w:numId w:val="7"/>
        </w:numPr>
        <w:spacing w:before="3"/>
        <w:jc w:val="both"/>
        <w:rPr>
          <w:rFonts w:ascii="Times New Roman" w:hAnsi="Times New Roman" w:cs="Times New Roman"/>
          <w:i w:val="0"/>
          <w:w w:val="75"/>
          <w:szCs w:val="20"/>
        </w:rPr>
      </w:pPr>
      <w:r w:rsidRPr="00746197">
        <w:rPr>
          <w:rFonts w:ascii="Times New Roman" w:hAnsi="Times New Roman" w:cs="Times New Roman"/>
          <w:i w:val="0"/>
          <w:w w:val="75"/>
          <w:szCs w:val="20"/>
        </w:rPr>
        <w:t>Dificultăţi de învăţare a informaţiilor noi</w:t>
      </w:r>
    </w:p>
    <w:p w:rsidR="000533A1" w:rsidRPr="00746197" w:rsidRDefault="000533A1" w:rsidP="00D43938">
      <w:pPr>
        <w:pStyle w:val="BodyText"/>
        <w:numPr>
          <w:ilvl w:val="0"/>
          <w:numId w:val="7"/>
        </w:numPr>
        <w:spacing w:before="3"/>
        <w:jc w:val="both"/>
        <w:rPr>
          <w:rFonts w:ascii="Times New Roman" w:hAnsi="Times New Roman" w:cs="Times New Roman"/>
          <w:i w:val="0"/>
          <w:w w:val="75"/>
          <w:szCs w:val="20"/>
        </w:rPr>
      </w:pPr>
      <w:r w:rsidRPr="00746197">
        <w:rPr>
          <w:rFonts w:ascii="Times New Roman" w:hAnsi="Times New Roman" w:cs="Times New Roman"/>
          <w:i w:val="0"/>
          <w:w w:val="75"/>
          <w:szCs w:val="20"/>
        </w:rPr>
        <w:t>Dificultăţi de a găsi cuvintele potrivite</w:t>
      </w:r>
    </w:p>
    <w:p w:rsidR="000533A1" w:rsidRPr="00746197" w:rsidRDefault="000533A1" w:rsidP="00D43938">
      <w:pPr>
        <w:pStyle w:val="BodyText"/>
        <w:numPr>
          <w:ilvl w:val="0"/>
          <w:numId w:val="7"/>
        </w:numPr>
        <w:spacing w:before="3"/>
        <w:jc w:val="both"/>
        <w:rPr>
          <w:rFonts w:ascii="Times New Roman" w:hAnsi="Times New Roman" w:cs="Times New Roman"/>
          <w:i w:val="0"/>
          <w:w w:val="75"/>
          <w:szCs w:val="20"/>
        </w:rPr>
      </w:pPr>
      <w:r w:rsidRPr="00746197">
        <w:rPr>
          <w:rFonts w:ascii="Times New Roman" w:hAnsi="Times New Roman" w:cs="Times New Roman"/>
          <w:i w:val="0"/>
          <w:w w:val="75"/>
          <w:szCs w:val="20"/>
        </w:rPr>
        <w:t>Dificultăţi în efectuarea activităţilor obişnuite</w:t>
      </w:r>
    </w:p>
    <w:p w:rsidR="000533A1" w:rsidRPr="00746197" w:rsidRDefault="000533A1" w:rsidP="00D43938">
      <w:pPr>
        <w:pStyle w:val="BodyText"/>
        <w:numPr>
          <w:ilvl w:val="0"/>
          <w:numId w:val="7"/>
        </w:numPr>
        <w:spacing w:before="3"/>
        <w:jc w:val="both"/>
        <w:rPr>
          <w:rFonts w:ascii="Times New Roman" w:hAnsi="Times New Roman" w:cs="Times New Roman"/>
          <w:i w:val="0"/>
          <w:w w:val="75"/>
          <w:szCs w:val="20"/>
        </w:rPr>
      </w:pPr>
      <w:r w:rsidRPr="00746197">
        <w:rPr>
          <w:rFonts w:ascii="Times New Roman" w:hAnsi="Times New Roman" w:cs="Times New Roman"/>
          <w:i w:val="0"/>
          <w:w w:val="75"/>
          <w:szCs w:val="20"/>
        </w:rPr>
        <w:t>Incapacitatea de a recunoaşte anumite obiecte</w:t>
      </w:r>
    </w:p>
    <w:p w:rsidR="000533A1" w:rsidRPr="00746197" w:rsidRDefault="000533A1" w:rsidP="00D43938">
      <w:pPr>
        <w:pStyle w:val="BodyText"/>
        <w:numPr>
          <w:ilvl w:val="0"/>
          <w:numId w:val="7"/>
        </w:numPr>
        <w:spacing w:before="3"/>
        <w:jc w:val="both"/>
        <w:rPr>
          <w:rFonts w:ascii="Times New Roman" w:hAnsi="Times New Roman" w:cs="Times New Roman"/>
          <w:i w:val="0"/>
          <w:w w:val="75"/>
          <w:szCs w:val="20"/>
        </w:rPr>
      </w:pPr>
      <w:r w:rsidRPr="00746197">
        <w:rPr>
          <w:rFonts w:ascii="Times New Roman" w:hAnsi="Times New Roman" w:cs="Times New Roman"/>
          <w:i w:val="0"/>
          <w:w w:val="75"/>
          <w:szCs w:val="20"/>
        </w:rPr>
        <w:t>Dificultăţi de a ef</w:t>
      </w:r>
      <w:r w:rsidR="00F01862">
        <w:rPr>
          <w:rFonts w:ascii="Times New Roman" w:hAnsi="Times New Roman" w:cs="Times New Roman"/>
          <w:i w:val="0"/>
          <w:w w:val="75"/>
          <w:szCs w:val="20"/>
        </w:rPr>
        <w:t>e</w:t>
      </w:r>
      <w:bookmarkStart w:id="0" w:name="_GoBack"/>
      <w:bookmarkEnd w:id="0"/>
      <w:r w:rsidRPr="00746197">
        <w:rPr>
          <w:rFonts w:ascii="Times New Roman" w:hAnsi="Times New Roman" w:cs="Times New Roman"/>
          <w:i w:val="0"/>
          <w:w w:val="75"/>
          <w:szCs w:val="20"/>
        </w:rPr>
        <w:t xml:space="preserve">ctua acitvităţi complexe sau care presupun un efort mai mare de concentrare </w:t>
      </w:r>
    </w:p>
    <w:p w:rsidR="000533A1" w:rsidRPr="00746197" w:rsidRDefault="00CD0811" w:rsidP="00D43938">
      <w:pPr>
        <w:pStyle w:val="BodyText"/>
        <w:numPr>
          <w:ilvl w:val="0"/>
          <w:numId w:val="7"/>
        </w:numPr>
        <w:spacing w:before="3"/>
        <w:jc w:val="both"/>
        <w:rPr>
          <w:rFonts w:ascii="Times New Roman" w:hAnsi="Times New Roman" w:cs="Times New Roman"/>
          <w:i w:val="0"/>
          <w:w w:val="75"/>
          <w:szCs w:val="20"/>
        </w:rPr>
      </w:pPr>
      <w:r w:rsidRPr="00746197">
        <w:rPr>
          <w:rFonts w:ascii="Times New Roman" w:hAnsi="Times New Roman" w:cs="Times New Roman"/>
          <w:i w:val="0"/>
          <w:w w:val="75"/>
          <w:szCs w:val="20"/>
        </w:rPr>
        <w:t>Bolnavul se poate rătăci în locuri familiare</w:t>
      </w:r>
    </w:p>
    <w:p w:rsidR="00CD0811" w:rsidRPr="00A7696F" w:rsidRDefault="00CD0811" w:rsidP="00D43938">
      <w:pPr>
        <w:pStyle w:val="BodyText"/>
        <w:numPr>
          <w:ilvl w:val="0"/>
          <w:numId w:val="7"/>
        </w:numPr>
        <w:spacing w:before="3"/>
        <w:jc w:val="both"/>
        <w:rPr>
          <w:rFonts w:ascii="Times New Roman" w:hAnsi="Times New Roman" w:cs="Times New Roman"/>
          <w:i w:val="0"/>
          <w:w w:val="75"/>
          <w:szCs w:val="20"/>
        </w:rPr>
      </w:pPr>
      <w:r w:rsidRPr="00746197">
        <w:rPr>
          <w:rFonts w:ascii="Times New Roman" w:hAnsi="Times New Roman" w:cs="Times New Roman"/>
          <w:i w:val="0"/>
          <w:w w:val="75"/>
          <w:szCs w:val="20"/>
        </w:rPr>
        <w:t>Pacientul poate avea stări depresive sau modifcări ale personalităţii de tip agresesiv</w:t>
      </w:r>
      <w:r w:rsidR="00746197" w:rsidRPr="00746197">
        <w:rPr>
          <w:rFonts w:ascii="Times New Roman" w:hAnsi="Times New Roman" w:cs="Times New Roman"/>
          <w:i w:val="0"/>
          <w:w w:val="75"/>
          <w:szCs w:val="20"/>
        </w:rPr>
        <w:t>.</w:t>
      </w:r>
      <w:r w:rsidR="00746197" w:rsidRPr="00746197">
        <w:rPr>
          <w:rFonts w:ascii="Times New Roman" w:hAnsi="Times New Roman" w:cs="Times New Roman"/>
          <w:i w:val="0"/>
          <w:w w:val="75"/>
          <w:szCs w:val="20"/>
          <w:vertAlign w:val="superscript"/>
        </w:rPr>
        <w:t>2</w:t>
      </w:r>
    </w:p>
    <w:p w:rsidR="00A7696F" w:rsidRPr="00746197" w:rsidRDefault="00A7696F" w:rsidP="00A7696F">
      <w:pPr>
        <w:pStyle w:val="BodyText"/>
        <w:spacing w:before="3"/>
        <w:ind w:left="720"/>
        <w:jc w:val="both"/>
        <w:rPr>
          <w:rFonts w:ascii="Times New Roman" w:hAnsi="Times New Roman" w:cs="Times New Roman"/>
          <w:i w:val="0"/>
          <w:w w:val="75"/>
          <w:szCs w:val="20"/>
        </w:rPr>
      </w:pPr>
    </w:p>
    <w:p w:rsidR="000533A1" w:rsidRPr="000533A1" w:rsidRDefault="00746197" w:rsidP="006E654B">
      <w:pPr>
        <w:pStyle w:val="BodyText"/>
        <w:spacing w:before="3"/>
        <w:jc w:val="center"/>
        <w:rPr>
          <w:rFonts w:ascii="Times New Roman" w:hAnsi="Times New Roman" w:cs="Times New Roman"/>
          <w:b/>
          <w:i w:val="0"/>
          <w:w w:val="75"/>
          <w:sz w:val="20"/>
          <w:szCs w:val="20"/>
        </w:rPr>
      </w:pPr>
      <w:r>
        <w:rPr>
          <w:rFonts w:ascii="Times New Roman" w:hAnsi="Times New Roman" w:cs="Times New Roman"/>
          <w:b/>
          <w:i w:val="0"/>
          <w:noProof/>
          <w:w w:val="75"/>
          <w:sz w:val="20"/>
          <w:szCs w:val="20"/>
          <w:lang w:val="en-US" w:eastAsia="en-US" w:bidi="ar-SA"/>
        </w:rPr>
        <w:drawing>
          <wp:inline distT="0" distB="0" distL="0" distR="0">
            <wp:extent cx="2358134" cy="1476375"/>
            <wp:effectExtent l="0" t="0" r="444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62" cy="148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33A1" w:rsidRPr="000533A1" w:rsidRDefault="000533A1" w:rsidP="006E654B">
      <w:pPr>
        <w:pStyle w:val="BodyText"/>
        <w:spacing w:before="3"/>
        <w:jc w:val="center"/>
        <w:rPr>
          <w:rFonts w:ascii="Times New Roman" w:hAnsi="Times New Roman" w:cs="Times New Roman"/>
          <w:b/>
          <w:i w:val="0"/>
          <w:sz w:val="20"/>
          <w:szCs w:val="20"/>
        </w:rPr>
      </w:pPr>
    </w:p>
    <w:p w:rsidR="00614E27" w:rsidRPr="00B4738B" w:rsidRDefault="00F15146" w:rsidP="00746197">
      <w:pPr>
        <w:pStyle w:val="Heading1"/>
        <w:spacing w:line="542" w:lineRule="exact"/>
        <w:rPr>
          <w:rFonts w:ascii="Times New Roman" w:hAnsi="Times New Roman" w:cs="Times New Roman"/>
          <w:b/>
          <w:i w:val="0"/>
          <w:color w:val="7030A0"/>
          <w:w w:val="75"/>
          <w:sz w:val="36"/>
          <w:szCs w:val="36"/>
        </w:rPr>
      </w:pPr>
      <w:r>
        <w:rPr>
          <w:i w:val="0"/>
        </w:rPr>
        <w:br w:type="column"/>
      </w:r>
      <w:r w:rsidR="00746197" w:rsidRPr="00B4738B">
        <w:rPr>
          <w:rFonts w:ascii="Times New Roman" w:hAnsi="Times New Roman" w:cs="Times New Roman"/>
          <w:b/>
          <w:i w:val="0"/>
          <w:color w:val="7030A0"/>
          <w:w w:val="75"/>
          <w:sz w:val="36"/>
          <w:szCs w:val="36"/>
        </w:rPr>
        <w:t>FACTORI DE RISC</w:t>
      </w:r>
    </w:p>
    <w:p w:rsidR="00D92C0A" w:rsidRDefault="00D92C0A" w:rsidP="00746197">
      <w:pPr>
        <w:pStyle w:val="Heading1"/>
        <w:spacing w:line="542" w:lineRule="exact"/>
        <w:rPr>
          <w:rFonts w:ascii="Times New Roman" w:hAnsi="Times New Roman" w:cs="Times New Roman"/>
          <w:b/>
          <w:i w:val="0"/>
          <w:color w:val="7030A0"/>
          <w:w w:val="75"/>
          <w:sz w:val="48"/>
        </w:rPr>
      </w:pPr>
    </w:p>
    <w:p w:rsidR="00D92C0A" w:rsidRDefault="00D92C0A" w:rsidP="00D92C0A">
      <w:pPr>
        <w:pStyle w:val="Heading1"/>
        <w:ind w:left="96" w:right="0"/>
        <w:rPr>
          <w:rFonts w:ascii="Times New Roman" w:hAnsi="Times New Roman" w:cs="Times New Roman"/>
          <w:w w:val="75"/>
          <w:sz w:val="28"/>
        </w:rPr>
      </w:pPr>
      <w:r w:rsidRPr="00D92C0A">
        <w:rPr>
          <w:rFonts w:ascii="Times New Roman" w:hAnsi="Times New Roman" w:cs="Times New Roman"/>
          <w:w w:val="75"/>
          <w:sz w:val="28"/>
        </w:rPr>
        <w:t>Factori genetici și fiziologici.</w:t>
      </w:r>
    </w:p>
    <w:p w:rsidR="003F261E" w:rsidRDefault="003F261E" w:rsidP="00D92C0A">
      <w:pPr>
        <w:pStyle w:val="Heading1"/>
        <w:ind w:left="96" w:right="0"/>
        <w:rPr>
          <w:rFonts w:ascii="Times New Roman" w:hAnsi="Times New Roman" w:cs="Times New Roman"/>
          <w:i w:val="0"/>
          <w:w w:val="75"/>
          <w:sz w:val="28"/>
        </w:rPr>
      </w:pPr>
    </w:p>
    <w:p w:rsidR="003F261E" w:rsidRPr="00F83986" w:rsidRDefault="00D92C0A" w:rsidP="00D43938">
      <w:pPr>
        <w:pStyle w:val="Heading1"/>
        <w:ind w:left="0" w:right="0"/>
        <w:jc w:val="both"/>
        <w:rPr>
          <w:rFonts w:ascii="Times New Roman" w:hAnsi="Times New Roman" w:cs="Times New Roman"/>
          <w:i w:val="0"/>
          <w:w w:val="75"/>
          <w:sz w:val="32"/>
          <w:szCs w:val="32"/>
        </w:rPr>
      </w:pPr>
      <w:r w:rsidRPr="00F83986">
        <w:rPr>
          <w:rFonts w:ascii="Times New Roman" w:hAnsi="Times New Roman" w:cs="Times New Roman"/>
          <w:i w:val="0"/>
          <w:w w:val="75"/>
          <w:sz w:val="32"/>
          <w:szCs w:val="32"/>
        </w:rPr>
        <w:t xml:space="preserve">Vârsta reprezintă cel mai puternic factor de risc pentru boala Alzheimer. </w:t>
      </w:r>
    </w:p>
    <w:p w:rsidR="003F261E" w:rsidRPr="00F83986" w:rsidRDefault="003F261E" w:rsidP="00D43938">
      <w:pPr>
        <w:pStyle w:val="Heading1"/>
        <w:ind w:left="0" w:right="0"/>
        <w:jc w:val="both"/>
        <w:rPr>
          <w:rFonts w:ascii="Times New Roman" w:hAnsi="Times New Roman" w:cs="Times New Roman"/>
          <w:i w:val="0"/>
          <w:w w:val="75"/>
          <w:sz w:val="32"/>
          <w:szCs w:val="32"/>
        </w:rPr>
      </w:pPr>
    </w:p>
    <w:p w:rsidR="003F261E" w:rsidRPr="00F83986" w:rsidRDefault="00D50C30" w:rsidP="00D43938">
      <w:pPr>
        <w:pStyle w:val="Heading1"/>
        <w:ind w:left="0" w:right="0"/>
        <w:jc w:val="both"/>
        <w:rPr>
          <w:rFonts w:ascii="Times New Roman" w:hAnsi="Times New Roman" w:cs="Times New Roman"/>
          <w:i w:val="0"/>
          <w:w w:val="75"/>
          <w:sz w:val="32"/>
          <w:szCs w:val="32"/>
        </w:rPr>
      </w:pPr>
      <w:r>
        <w:rPr>
          <w:rFonts w:ascii="Times New Roman" w:hAnsi="Times New Roman" w:cs="Times New Roman"/>
          <w:i w:val="0"/>
          <w:w w:val="75"/>
          <w:sz w:val="32"/>
          <w:szCs w:val="32"/>
        </w:rPr>
        <w:t>Susceptibilitatea genetică faț</w:t>
      </w:r>
      <w:r w:rsidR="00D92C0A" w:rsidRPr="00F83986">
        <w:rPr>
          <w:rFonts w:ascii="Times New Roman" w:hAnsi="Times New Roman" w:cs="Times New Roman"/>
          <w:i w:val="0"/>
          <w:w w:val="75"/>
          <w:sz w:val="32"/>
          <w:szCs w:val="32"/>
        </w:rPr>
        <w:t xml:space="preserve">ă de polimorfismul apolipoproteinei E4 crește riscul și scade vârsta de debut, în special la indivizii homozigoți. </w:t>
      </w:r>
    </w:p>
    <w:p w:rsidR="003F261E" w:rsidRPr="00F83986" w:rsidRDefault="003F261E" w:rsidP="00D43938">
      <w:pPr>
        <w:pStyle w:val="Heading1"/>
        <w:ind w:left="0" w:right="0"/>
        <w:jc w:val="both"/>
        <w:rPr>
          <w:rFonts w:ascii="Times New Roman" w:hAnsi="Times New Roman" w:cs="Times New Roman"/>
          <w:i w:val="0"/>
          <w:w w:val="75"/>
          <w:sz w:val="32"/>
          <w:szCs w:val="32"/>
        </w:rPr>
      </w:pPr>
    </w:p>
    <w:p w:rsidR="003F261E" w:rsidRPr="00F83986" w:rsidRDefault="00D92C0A" w:rsidP="00D43938">
      <w:pPr>
        <w:pStyle w:val="Heading1"/>
        <w:ind w:left="0" w:right="0"/>
        <w:jc w:val="both"/>
        <w:rPr>
          <w:rFonts w:ascii="Times New Roman" w:hAnsi="Times New Roman" w:cs="Times New Roman"/>
          <w:i w:val="0"/>
          <w:w w:val="75"/>
          <w:sz w:val="32"/>
          <w:szCs w:val="32"/>
        </w:rPr>
      </w:pPr>
      <w:r w:rsidRPr="00F83986">
        <w:rPr>
          <w:rFonts w:ascii="Times New Roman" w:hAnsi="Times New Roman" w:cs="Times New Roman"/>
          <w:i w:val="0"/>
          <w:w w:val="75"/>
          <w:sz w:val="32"/>
          <w:szCs w:val="32"/>
        </w:rPr>
        <w:t>Există</w:t>
      </w:r>
      <w:r w:rsidR="003F261E" w:rsidRPr="00F83986">
        <w:rPr>
          <w:rFonts w:ascii="Times New Roman" w:hAnsi="Times New Roman" w:cs="Times New Roman"/>
          <w:i w:val="0"/>
          <w:w w:val="75"/>
          <w:sz w:val="32"/>
          <w:szCs w:val="32"/>
        </w:rPr>
        <w:t>,</w:t>
      </w:r>
      <w:r w:rsidRPr="00F83986">
        <w:rPr>
          <w:rFonts w:ascii="Times New Roman" w:hAnsi="Times New Roman" w:cs="Times New Roman"/>
          <w:i w:val="0"/>
          <w:w w:val="75"/>
          <w:sz w:val="32"/>
          <w:szCs w:val="32"/>
        </w:rPr>
        <w:t xml:space="preserve"> de asemenea</w:t>
      </w:r>
      <w:r w:rsidR="003F261E" w:rsidRPr="00F83986">
        <w:rPr>
          <w:rFonts w:ascii="Times New Roman" w:hAnsi="Times New Roman" w:cs="Times New Roman"/>
          <w:i w:val="0"/>
          <w:w w:val="75"/>
          <w:sz w:val="32"/>
          <w:szCs w:val="32"/>
        </w:rPr>
        <w:t>,</w:t>
      </w:r>
      <w:r w:rsidRPr="00F83986">
        <w:rPr>
          <w:rFonts w:ascii="Times New Roman" w:hAnsi="Times New Roman" w:cs="Times New Roman"/>
          <w:i w:val="0"/>
          <w:w w:val="75"/>
          <w:sz w:val="32"/>
          <w:szCs w:val="32"/>
        </w:rPr>
        <w:t xml:space="preserve"> câteva gene extrem de rare care stau la baza apariției bolii Alzheimer. </w:t>
      </w:r>
    </w:p>
    <w:p w:rsidR="003F261E" w:rsidRPr="00F83986" w:rsidRDefault="003F261E" w:rsidP="00D43938">
      <w:pPr>
        <w:pStyle w:val="Heading1"/>
        <w:ind w:left="0" w:right="0"/>
        <w:jc w:val="both"/>
        <w:rPr>
          <w:rFonts w:ascii="Times New Roman" w:hAnsi="Times New Roman" w:cs="Times New Roman"/>
          <w:i w:val="0"/>
          <w:w w:val="75"/>
          <w:sz w:val="32"/>
          <w:szCs w:val="32"/>
        </w:rPr>
      </w:pPr>
    </w:p>
    <w:p w:rsidR="003F261E" w:rsidRPr="00F83986" w:rsidRDefault="00D92C0A" w:rsidP="00D43938">
      <w:pPr>
        <w:pStyle w:val="Heading1"/>
        <w:ind w:left="0" w:right="0"/>
        <w:jc w:val="both"/>
        <w:rPr>
          <w:rFonts w:ascii="Times New Roman" w:hAnsi="Times New Roman" w:cs="Times New Roman"/>
          <w:i w:val="0"/>
          <w:w w:val="75"/>
          <w:sz w:val="32"/>
          <w:szCs w:val="32"/>
        </w:rPr>
      </w:pPr>
      <w:r w:rsidRPr="00F83986">
        <w:rPr>
          <w:rFonts w:ascii="Times New Roman" w:hAnsi="Times New Roman" w:cs="Times New Roman"/>
          <w:i w:val="0"/>
          <w:w w:val="75"/>
          <w:sz w:val="32"/>
          <w:szCs w:val="32"/>
        </w:rPr>
        <w:t xml:space="preserve">Indivizii cu sindrom Down (trisomia 21) </w:t>
      </w:r>
      <w:r w:rsidR="004C5DCB">
        <w:rPr>
          <w:rFonts w:ascii="Times New Roman" w:hAnsi="Times New Roman" w:cs="Times New Roman"/>
          <w:i w:val="0"/>
          <w:w w:val="75"/>
          <w:sz w:val="32"/>
          <w:szCs w:val="32"/>
        </w:rPr>
        <w:t>pot dezvolta</w:t>
      </w:r>
      <w:r w:rsidRPr="00F83986">
        <w:rPr>
          <w:rFonts w:ascii="Times New Roman" w:hAnsi="Times New Roman" w:cs="Times New Roman"/>
          <w:i w:val="0"/>
          <w:w w:val="75"/>
          <w:sz w:val="32"/>
          <w:szCs w:val="32"/>
        </w:rPr>
        <w:t xml:space="preserve"> boala Alzheimer dacă ajung să trăiască până la vârsta mijlocie. </w:t>
      </w:r>
    </w:p>
    <w:p w:rsidR="003F261E" w:rsidRPr="00F83986" w:rsidRDefault="003F261E" w:rsidP="00D43938">
      <w:pPr>
        <w:pStyle w:val="Heading1"/>
        <w:ind w:left="0" w:right="0"/>
        <w:jc w:val="both"/>
        <w:rPr>
          <w:rFonts w:ascii="Times New Roman" w:hAnsi="Times New Roman" w:cs="Times New Roman"/>
          <w:i w:val="0"/>
          <w:w w:val="75"/>
          <w:sz w:val="32"/>
          <w:szCs w:val="32"/>
        </w:rPr>
      </w:pPr>
    </w:p>
    <w:p w:rsidR="00746197" w:rsidRPr="00F83986" w:rsidRDefault="00D92C0A" w:rsidP="00D43938">
      <w:pPr>
        <w:pStyle w:val="Heading1"/>
        <w:ind w:left="0" w:right="0"/>
        <w:jc w:val="both"/>
        <w:rPr>
          <w:rFonts w:ascii="Times New Roman" w:hAnsi="Times New Roman" w:cs="Times New Roman"/>
          <w:b/>
          <w:i w:val="0"/>
          <w:color w:val="7030A0"/>
          <w:w w:val="75"/>
          <w:sz w:val="32"/>
          <w:szCs w:val="32"/>
          <w:vertAlign w:val="superscript"/>
        </w:rPr>
      </w:pPr>
      <w:r w:rsidRPr="00F83986">
        <w:rPr>
          <w:rFonts w:ascii="Times New Roman" w:hAnsi="Times New Roman" w:cs="Times New Roman"/>
          <w:i w:val="0"/>
          <w:w w:val="75"/>
          <w:sz w:val="32"/>
          <w:szCs w:val="32"/>
        </w:rPr>
        <w:t>Multiplii factori de risc vasculari influiențează probabilitatea de a dezvolta boala Alzheimer și pot acționa prin amplificarea patologiei cerebrovasculare sau chiar prin efect direct asupra patologiei Alzheimer.</w:t>
      </w:r>
      <w:r w:rsidR="003F261E" w:rsidRPr="00F83986">
        <w:rPr>
          <w:rFonts w:ascii="Times New Roman" w:hAnsi="Times New Roman" w:cs="Times New Roman"/>
          <w:i w:val="0"/>
          <w:w w:val="75"/>
          <w:sz w:val="32"/>
          <w:szCs w:val="32"/>
          <w:vertAlign w:val="superscript"/>
        </w:rPr>
        <w:t>4</w:t>
      </w:r>
    </w:p>
    <w:p w:rsidR="00746197" w:rsidRDefault="00746197" w:rsidP="00D43938">
      <w:pPr>
        <w:pStyle w:val="Heading1"/>
        <w:spacing w:line="542" w:lineRule="exact"/>
        <w:jc w:val="both"/>
        <w:rPr>
          <w:rFonts w:ascii="Times New Roman" w:hAnsi="Times New Roman" w:cs="Times New Roman"/>
          <w:b/>
          <w:i w:val="0"/>
          <w:color w:val="7030A0"/>
          <w:w w:val="75"/>
          <w:sz w:val="48"/>
        </w:rPr>
      </w:pPr>
    </w:p>
    <w:p w:rsidR="00746197" w:rsidRDefault="00746197" w:rsidP="00746197">
      <w:pPr>
        <w:pStyle w:val="Heading1"/>
        <w:spacing w:line="542" w:lineRule="exact"/>
        <w:rPr>
          <w:rFonts w:ascii="Times New Roman" w:hAnsi="Times New Roman" w:cs="Times New Roman"/>
          <w:b/>
          <w:i w:val="0"/>
          <w:color w:val="7030A0"/>
          <w:w w:val="75"/>
          <w:sz w:val="48"/>
        </w:rPr>
      </w:pPr>
    </w:p>
    <w:p w:rsidR="00746197" w:rsidRPr="00746197" w:rsidRDefault="00746197" w:rsidP="00746197">
      <w:pPr>
        <w:pStyle w:val="Heading1"/>
        <w:spacing w:line="542" w:lineRule="exact"/>
        <w:rPr>
          <w:rFonts w:ascii="Times New Roman" w:hAnsi="Times New Roman" w:cs="Times New Roman"/>
          <w:b/>
          <w:i w:val="0"/>
        </w:rPr>
      </w:pPr>
    </w:p>
    <w:p w:rsidR="00614E27" w:rsidRDefault="00614E27">
      <w:pPr>
        <w:pStyle w:val="BodyText"/>
        <w:spacing w:before="5"/>
        <w:rPr>
          <w:sz w:val="4"/>
        </w:rPr>
      </w:pPr>
    </w:p>
    <w:p w:rsidR="00746197" w:rsidRPr="00B4738B" w:rsidRDefault="00F15146" w:rsidP="00746197">
      <w:pPr>
        <w:pStyle w:val="Heading2"/>
        <w:spacing w:before="96"/>
        <w:rPr>
          <w:b/>
          <w:color w:val="ED1C24"/>
          <w:w w:val="80"/>
          <w:sz w:val="36"/>
          <w:szCs w:val="36"/>
        </w:rPr>
      </w:pPr>
      <w:r>
        <w:rPr>
          <w:i w:val="0"/>
        </w:rPr>
        <w:br w:type="column"/>
      </w:r>
      <w:r w:rsidR="00A00997" w:rsidRPr="00B4738B">
        <w:rPr>
          <w:b/>
          <w:i w:val="0"/>
          <w:color w:val="7030A0"/>
          <w:w w:val="80"/>
          <w:sz w:val="36"/>
          <w:szCs w:val="36"/>
        </w:rPr>
        <w:t>TRATAME</w:t>
      </w:r>
      <w:r w:rsidRPr="00B4738B">
        <w:rPr>
          <w:b/>
          <w:i w:val="0"/>
          <w:color w:val="7030A0"/>
          <w:w w:val="80"/>
          <w:sz w:val="36"/>
          <w:szCs w:val="36"/>
        </w:rPr>
        <w:t>NTUL</w:t>
      </w:r>
    </w:p>
    <w:p w:rsidR="00746197" w:rsidRPr="00746197" w:rsidRDefault="00746197" w:rsidP="00746197">
      <w:pPr>
        <w:pStyle w:val="Heading2"/>
        <w:spacing w:before="96"/>
        <w:rPr>
          <w:b/>
          <w:color w:val="ED1C24"/>
          <w:w w:val="80"/>
        </w:rPr>
      </w:pPr>
    </w:p>
    <w:p w:rsidR="00746197" w:rsidRPr="00F83986" w:rsidRDefault="00746197" w:rsidP="00D43938">
      <w:pPr>
        <w:pStyle w:val="Heading2"/>
        <w:spacing w:before="96"/>
        <w:jc w:val="both"/>
        <w:rPr>
          <w:i w:val="0"/>
          <w:w w:val="80"/>
          <w:sz w:val="32"/>
          <w:szCs w:val="32"/>
        </w:rPr>
      </w:pPr>
      <w:r w:rsidRPr="00F83986">
        <w:rPr>
          <w:i w:val="0"/>
          <w:w w:val="80"/>
          <w:sz w:val="32"/>
          <w:szCs w:val="32"/>
        </w:rPr>
        <w:t>Scopul tratamentului este de a asigura pacientului un mediu confortabil, de a-l ajuta să rămână cât mai funcţional, cât mai mult timp şi de a încetini evoluţia bolii.</w:t>
      </w:r>
    </w:p>
    <w:p w:rsidR="00746197" w:rsidRPr="00F83986" w:rsidRDefault="00746197" w:rsidP="00D43938">
      <w:pPr>
        <w:pStyle w:val="Heading2"/>
        <w:spacing w:before="96"/>
        <w:jc w:val="both"/>
        <w:rPr>
          <w:i w:val="0"/>
          <w:w w:val="80"/>
          <w:sz w:val="32"/>
          <w:szCs w:val="32"/>
        </w:rPr>
      </w:pPr>
    </w:p>
    <w:p w:rsidR="00746197" w:rsidRPr="00F83986" w:rsidRDefault="00746197" w:rsidP="00D43938">
      <w:pPr>
        <w:pStyle w:val="Heading2"/>
        <w:numPr>
          <w:ilvl w:val="0"/>
          <w:numId w:val="8"/>
        </w:numPr>
        <w:spacing w:before="96"/>
        <w:jc w:val="both"/>
        <w:rPr>
          <w:i w:val="0"/>
          <w:w w:val="80"/>
          <w:sz w:val="32"/>
          <w:szCs w:val="32"/>
        </w:rPr>
      </w:pPr>
      <w:r w:rsidRPr="00F83986">
        <w:rPr>
          <w:i w:val="0"/>
          <w:w w:val="80"/>
          <w:sz w:val="32"/>
          <w:szCs w:val="32"/>
        </w:rPr>
        <w:t>Suportul psihosocial</w:t>
      </w:r>
    </w:p>
    <w:p w:rsidR="00746197" w:rsidRPr="00F83986" w:rsidRDefault="00746197" w:rsidP="00D43938">
      <w:pPr>
        <w:pStyle w:val="Heading2"/>
        <w:numPr>
          <w:ilvl w:val="0"/>
          <w:numId w:val="8"/>
        </w:numPr>
        <w:spacing w:before="96"/>
        <w:jc w:val="both"/>
        <w:rPr>
          <w:i w:val="0"/>
          <w:w w:val="80"/>
          <w:sz w:val="32"/>
          <w:szCs w:val="32"/>
        </w:rPr>
      </w:pPr>
      <w:r w:rsidRPr="00F83986">
        <w:rPr>
          <w:i w:val="0"/>
          <w:w w:val="80"/>
          <w:sz w:val="32"/>
          <w:szCs w:val="32"/>
        </w:rPr>
        <w:t>Intervenţiile psihologice care îî ajută pe pacienţi să se simtă mai puţin neajutoraţi din cauza bolii</w:t>
      </w:r>
    </w:p>
    <w:p w:rsidR="00746197" w:rsidRPr="00A7696F" w:rsidRDefault="00746197" w:rsidP="00D43938">
      <w:pPr>
        <w:pStyle w:val="Heading2"/>
        <w:numPr>
          <w:ilvl w:val="0"/>
          <w:numId w:val="8"/>
        </w:numPr>
        <w:spacing w:before="96"/>
        <w:jc w:val="both"/>
        <w:rPr>
          <w:i w:val="0"/>
          <w:w w:val="80"/>
          <w:sz w:val="32"/>
          <w:szCs w:val="32"/>
        </w:rPr>
      </w:pPr>
      <w:r w:rsidRPr="00F83986">
        <w:rPr>
          <w:i w:val="0"/>
          <w:w w:val="80"/>
          <w:sz w:val="32"/>
          <w:szCs w:val="32"/>
        </w:rPr>
        <w:t>Tratamentul farmacologic utilizează medicamente antidemenţiale.</w:t>
      </w:r>
      <w:r w:rsidRPr="00F83986">
        <w:rPr>
          <w:i w:val="0"/>
          <w:w w:val="80"/>
          <w:sz w:val="32"/>
          <w:szCs w:val="32"/>
          <w:vertAlign w:val="superscript"/>
        </w:rPr>
        <w:t>3</w:t>
      </w:r>
    </w:p>
    <w:p w:rsidR="00A7696F" w:rsidRPr="00F83986" w:rsidRDefault="00A7696F" w:rsidP="00A7696F">
      <w:pPr>
        <w:pStyle w:val="Heading2"/>
        <w:spacing w:before="96"/>
        <w:ind w:left="414"/>
        <w:jc w:val="both"/>
        <w:rPr>
          <w:i w:val="0"/>
          <w:w w:val="80"/>
          <w:sz w:val="32"/>
          <w:szCs w:val="32"/>
        </w:rPr>
      </w:pPr>
    </w:p>
    <w:p w:rsidR="00F83986" w:rsidRDefault="00F83986" w:rsidP="00F83986">
      <w:pPr>
        <w:pStyle w:val="Heading2"/>
        <w:spacing w:before="96"/>
        <w:jc w:val="both"/>
        <w:rPr>
          <w:i w:val="0"/>
          <w:w w:val="80"/>
          <w:sz w:val="32"/>
          <w:szCs w:val="32"/>
          <w:vertAlign w:val="superscript"/>
        </w:rPr>
      </w:pPr>
    </w:p>
    <w:p w:rsidR="00F83986" w:rsidRPr="00F83986" w:rsidRDefault="00F83986" w:rsidP="00F83986">
      <w:pPr>
        <w:pStyle w:val="Heading2"/>
        <w:spacing w:before="96"/>
        <w:jc w:val="both"/>
        <w:rPr>
          <w:i w:val="0"/>
          <w:w w:val="80"/>
          <w:sz w:val="32"/>
          <w:szCs w:val="32"/>
        </w:rPr>
      </w:pPr>
    </w:p>
    <w:p w:rsidR="00746197" w:rsidRPr="00746197" w:rsidRDefault="00EB0C71" w:rsidP="003F261E">
      <w:pPr>
        <w:pStyle w:val="Heading2"/>
        <w:spacing w:before="96"/>
        <w:rPr>
          <w:i w:val="0"/>
          <w:color w:val="005072"/>
          <w:w w:val="80"/>
        </w:rPr>
      </w:pPr>
      <w:r w:rsidRPr="00EB0C71">
        <w:rPr>
          <w:i w:val="0"/>
          <w:noProof/>
          <w:color w:val="005072"/>
          <w:w w:val="80"/>
          <w:lang w:val="en-US" w:eastAsia="en-US" w:bidi="ar-SA"/>
        </w:rPr>
        <w:drawing>
          <wp:inline distT="0" distB="0" distL="0" distR="0">
            <wp:extent cx="2859322" cy="1852654"/>
            <wp:effectExtent l="19050" t="0" r="0" b="0"/>
            <wp:docPr id="3" name="Picture 2" descr="15177798285064677-item620x7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15177798285064677-item620x780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0609" cy="185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E27" w:rsidRDefault="00F15146">
      <w:pPr>
        <w:pStyle w:val="BodyText"/>
        <w:spacing w:before="11" w:line="208" w:lineRule="auto"/>
        <w:ind w:left="405" w:right="675" w:hanging="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5072"/>
          <w:w w:val="85"/>
        </w:rPr>
        <w:t>.</w:t>
      </w:r>
    </w:p>
    <w:p w:rsidR="00614E27" w:rsidRDefault="00614E27">
      <w:pPr>
        <w:pStyle w:val="BodyText"/>
        <w:rPr>
          <w:rFonts w:ascii="Times New Roman"/>
          <w:sz w:val="20"/>
        </w:rPr>
      </w:pPr>
    </w:p>
    <w:p w:rsidR="00614E27" w:rsidRDefault="00614E27">
      <w:pPr>
        <w:pStyle w:val="BodyText"/>
        <w:spacing w:before="6"/>
        <w:rPr>
          <w:rFonts w:ascii="Times New Roman"/>
          <w:sz w:val="14"/>
        </w:rPr>
      </w:pPr>
    </w:p>
    <w:p w:rsidR="00614E27" w:rsidRDefault="00614E27">
      <w:pPr>
        <w:rPr>
          <w:rFonts w:ascii="Times New Roman"/>
          <w:sz w:val="14"/>
        </w:rPr>
        <w:sectPr w:rsidR="00614E27">
          <w:type w:val="continuous"/>
          <w:pgSz w:w="16840" w:h="11910" w:orient="landscape"/>
          <w:pgMar w:top="220" w:right="100" w:bottom="0" w:left="380" w:header="720" w:footer="720" w:gutter="0"/>
          <w:cols w:num="3" w:space="720" w:equalWidth="0">
            <w:col w:w="5074" w:space="651"/>
            <w:col w:w="4525" w:space="640"/>
            <w:col w:w="5470"/>
          </w:cols>
        </w:sectPr>
      </w:pPr>
    </w:p>
    <w:p w:rsidR="00614E27" w:rsidRPr="006041A1" w:rsidRDefault="00F01862" w:rsidP="006041A1">
      <w:pPr>
        <w:pStyle w:val="BodyText"/>
        <w:spacing w:before="5"/>
        <w:jc w:val="center"/>
        <w:rPr>
          <w:rFonts w:ascii="Times New Roman"/>
          <w:b/>
          <w:sz w:val="18"/>
        </w:rPr>
      </w:pPr>
      <w:r>
        <w:rPr>
          <w:rFonts w:ascii="Times New Roman" w:hAnsi="Times New Roman" w:cs="Times New Roman"/>
          <w:b/>
          <w:i w:val="0"/>
          <w:noProof/>
          <w:color w:val="7030A0"/>
          <w:sz w:val="36"/>
          <w:lang w:val="en-US" w:eastAsia="en-US" w:bidi="ar-SA"/>
        </w:rPr>
        <w:lastRenderedPageBreak/>
        <w:pict>
          <v:rect id="_x0000_s1038" style="position:absolute;left:0;text-align:left;margin-left:-19.75pt;margin-top:-30pt;width:919.85pt;height:1312.95pt;z-index:-251651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" fillcolor="#8aabd3 [2132]" stroked="f" strokeweight="1pt">
            <v:fill color2="#4f81bd [3204]" colors="0 #9ac3f6;.5 white;1 #5b9bd5" focus="100%" type="gradient">
              <o:fill v:ext="view" type="gradientUnscaled"/>
            </v:fill>
          </v:rect>
        </w:pict>
      </w:r>
    </w:p>
    <w:p w:rsidR="00614E27" w:rsidRPr="006041A1" w:rsidRDefault="00614E27" w:rsidP="006041A1">
      <w:pPr>
        <w:jc w:val="center"/>
        <w:rPr>
          <w:rFonts w:ascii="Times New Roman"/>
          <w:b/>
          <w:sz w:val="18"/>
        </w:rPr>
        <w:sectPr w:rsidR="00614E27" w:rsidRPr="006041A1">
          <w:pgSz w:w="16840" w:h="11910" w:orient="landscape"/>
          <w:pgMar w:top="540" w:right="100" w:bottom="280" w:left="380" w:header="720" w:footer="720" w:gutter="0"/>
          <w:cols w:space="720"/>
        </w:sectPr>
      </w:pPr>
    </w:p>
    <w:p w:rsidR="006041A1" w:rsidRPr="00B4738B" w:rsidRDefault="00C02DB9" w:rsidP="006041A1">
      <w:pPr>
        <w:pStyle w:val="BodyText"/>
        <w:jc w:val="center"/>
        <w:rPr>
          <w:rFonts w:ascii="Times New Roman" w:hAnsi="Times New Roman" w:cs="Times New Roman"/>
          <w:b/>
          <w:i w:val="0"/>
          <w:color w:val="7030A0"/>
          <w:sz w:val="36"/>
          <w:szCs w:val="36"/>
          <w:vertAlign w:val="superscript"/>
        </w:rPr>
      </w:pPr>
      <w:r w:rsidRPr="00B4738B">
        <w:rPr>
          <w:rFonts w:ascii="Times New Roman" w:hAnsi="Times New Roman" w:cs="Times New Roman"/>
          <w:b/>
          <w:i w:val="0"/>
          <w:color w:val="7030A0"/>
          <w:sz w:val="36"/>
          <w:szCs w:val="36"/>
        </w:rPr>
        <w:t>MODALITĂŢI DE PREVENIRE</w:t>
      </w:r>
    </w:p>
    <w:p w:rsidR="00614E27" w:rsidRPr="00C02DB9" w:rsidRDefault="00C02DB9" w:rsidP="00C02DB9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i w:val="0"/>
        </w:rPr>
      </w:pPr>
      <w:r w:rsidRPr="00C02DB9">
        <w:rPr>
          <w:rFonts w:ascii="Times New Roman" w:hAnsi="Times New Roman" w:cs="Times New Roman"/>
          <w:i w:val="0"/>
        </w:rPr>
        <w:t>Exerciţii fizice</w:t>
      </w:r>
      <w:r>
        <w:rPr>
          <w:rFonts w:ascii="Times New Roman" w:hAnsi="Times New Roman" w:cs="Times New Roman"/>
          <w:i w:val="0"/>
        </w:rPr>
        <w:t>:</w:t>
      </w:r>
      <w:r w:rsidRPr="00C02DB9">
        <w:rPr>
          <w:rFonts w:ascii="Times New Roman" w:hAnsi="Times New Roman" w:cs="Times New Roman"/>
          <w:i w:val="0"/>
        </w:rPr>
        <w:t xml:space="preserve"> exerciții de coordonare</w:t>
      </w:r>
      <w:r w:rsidR="004C5DCB">
        <w:rPr>
          <w:rFonts w:ascii="Times New Roman" w:hAnsi="Times New Roman" w:cs="Times New Roman"/>
          <w:i w:val="0"/>
        </w:rPr>
        <w:t xml:space="preserve"> și de menținere a echilibrului</w:t>
      </w:r>
    </w:p>
    <w:p w:rsidR="00C02DB9" w:rsidRPr="00C02DB9" w:rsidRDefault="00C02DB9" w:rsidP="00C02DB9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i w:val="0"/>
        </w:rPr>
      </w:pPr>
      <w:r w:rsidRPr="00C02DB9">
        <w:rPr>
          <w:rFonts w:ascii="Times New Roman" w:hAnsi="Times New Roman" w:cs="Times New Roman"/>
          <w:i w:val="0"/>
        </w:rPr>
        <w:t>Implicare socială</w:t>
      </w:r>
      <w:r>
        <w:rPr>
          <w:rFonts w:ascii="Times New Roman" w:hAnsi="Times New Roman" w:cs="Times New Roman"/>
          <w:i w:val="0"/>
        </w:rPr>
        <w:t xml:space="preserve"> pentru </w:t>
      </w:r>
      <w:r w:rsidRPr="00C02DB9">
        <w:rPr>
          <w:rFonts w:ascii="Times New Roman" w:hAnsi="Times New Roman" w:cs="Times New Roman"/>
          <w:i w:val="0"/>
        </w:rPr>
        <w:t>menți</w:t>
      </w:r>
      <w:r w:rsidR="004C5DCB">
        <w:rPr>
          <w:rFonts w:ascii="Times New Roman" w:hAnsi="Times New Roman" w:cs="Times New Roman"/>
          <w:i w:val="0"/>
        </w:rPr>
        <w:t>nerea unui tonus psihic adecvat</w:t>
      </w:r>
    </w:p>
    <w:p w:rsidR="00C02DB9" w:rsidRPr="00C02DB9" w:rsidRDefault="00C02DB9" w:rsidP="00C02DB9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i w:val="0"/>
        </w:rPr>
      </w:pPr>
      <w:r w:rsidRPr="00C02DB9">
        <w:rPr>
          <w:rFonts w:ascii="Times New Roman" w:hAnsi="Times New Roman" w:cs="Times New Roman"/>
          <w:i w:val="0"/>
        </w:rPr>
        <w:t>Dieta echilibrată</w:t>
      </w:r>
      <w:r>
        <w:rPr>
          <w:rFonts w:ascii="Times New Roman" w:hAnsi="Times New Roman" w:cs="Times New Roman"/>
          <w:i w:val="0"/>
        </w:rPr>
        <w:t>, în special legume, cereale in</w:t>
      </w:r>
      <w:r w:rsidR="004C5DCB">
        <w:rPr>
          <w:rFonts w:ascii="Times New Roman" w:hAnsi="Times New Roman" w:cs="Times New Roman"/>
          <w:i w:val="0"/>
        </w:rPr>
        <w:t>tegrale, peşte, ulei de măsline</w:t>
      </w:r>
    </w:p>
    <w:p w:rsidR="00C02DB9" w:rsidRPr="00C02DB9" w:rsidRDefault="00C02DB9" w:rsidP="00C02DB9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i w:val="0"/>
        </w:rPr>
      </w:pPr>
      <w:r w:rsidRPr="00C02DB9">
        <w:rPr>
          <w:rFonts w:ascii="Times New Roman" w:hAnsi="Times New Roman" w:cs="Times New Roman"/>
          <w:i w:val="0"/>
        </w:rPr>
        <w:t>Stimulare mentală</w:t>
      </w:r>
      <w:r>
        <w:rPr>
          <w:rFonts w:ascii="Times New Roman" w:hAnsi="Times New Roman" w:cs="Times New Roman"/>
          <w:i w:val="0"/>
        </w:rPr>
        <w:t xml:space="preserve"> prin învăţarea de l</w:t>
      </w:r>
      <w:r w:rsidR="004C5DCB">
        <w:rPr>
          <w:rFonts w:ascii="Times New Roman" w:hAnsi="Times New Roman" w:cs="Times New Roman"/>
          <w:i w:val="0"/>
        </w:rPr>
        <w:t>ucruri noi, jocuri de strategie,</w:t>
      </w:r>
    </w:p>
    <w:p w:rsidR="00C02DB9" w:rsidRPr="00C02DB9" w:rsidRDefault="00C02DB9" w:rsidP="00C02DB9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i w:val="0"/>
        </w:rPr>
      </w:pPr>
      <w:r w:rsidRPr="00C02DB9">
        <w:rPr>
          <w:rFonts w:ascii="Times New Roman" w:hAnsi="Times New Roman" w:cs="Times New Roman"/>
          <w:i w:val="0"/>
        </w:rPr>
        <w:t>Igiena somnului</w:t>
      </w:r>
      <w:r>
        <w:rPr>
          <w:rFonts w:ascii="Times New Roman" w:hAnsi="Times New Roman" w:cs="Times New Roman"/>
          <w:i w:val="0"/>
        </w:rPr>
        <w:t>: program de somnregulat</w:t>
      </w:r>
    </w:p>
    <w:p w:rsidR="00C02DB9" w:rsidRPr="00C02DB9" w:rsidRDefault="00C02DB9" w:rsidP="00C02DB9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Reducerea stresului şi eliminarea tensiunii negative interne</w:t>
      </w:r>
    </w:p>
    <w:p w:rsidR="00C02DB9" w:rsidRPr="00C02DB9" w:rsidRDefault="00C02DB9" w:rsidP="00C02DB9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i w:val="0"/>
        </w:rPr>
      </w:pPr>
      <w:r w:rsidRPr="00C02DB9">
        <w:rPr>
          <w:rFonts w:ascii="Times New Roman" w:hAnsi="Times New Roman" w:cs="Times New Roman"/>
          <w:i w:val="0"/>
        </w:rPr>
        <w:t>Renunţarea la consumul exagerat de alcool şi fumat</w:t>
      </w:r>
      <w:r w:rsidR="006D24E2">
        <w:rPr>
          <w:rFonts w:ascii="Times New Roman" w:hAnsi="Times New Roman" w:cs="Times New Roman"/>
          <w:i w:val="0"/>
        </w:rPr>
        <w:t>.</w:t>
      </w:r>
      <w:r w:rsidR="006D24E2">
        <w:rPr>
          <w:rFonts w:ascii="Times New Roman" w:hAnsi="Times New Roman" w:cs="Times New Roman"/>
          <w:i w:val="0"/>
          <w:vertAlign w:val="superscript"/>
        </w:rPr>
        <w:t>1</w:t>
      </w:r>
    </w:p>
    <w:p w:rsidR="00614E27" w:rsidRDefault="00C02DB9" w:rsidP="00C02DB9">
      <w:pPr>
        <w:pStyle w:val="BodyText"/>
        <w:jc w:val="center"/>
        <w:rPr>
          <w:rFonts w:ascii="Times New Roman"/>
          <w:sz w:val="36"/>
        </w:rPr>
      </w:pPr>
      <w:r>
        <w:rPr>
          <w:rFonts w:ascii="Times New Roman"/>
          <w:noProof/>
          <w:sz w:val="36"/>
          <w:lang w:val="en-US" w:eastAsia="en-US" w:bidi="ar-SA"/>
        </w:rPr>
        <w:drawing>
          <wp:inline distT="0" distB="0" distL="0" distR="0">
            <wp:extent cx="3141133" cy="2019300"/>
            <wp:effectExtent l="0" t="0" r="254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462" cy="2023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41A1" w:rsidRDefault="006041A1">
      <w:pPr>
        <w:pStyle w:val="BodyText"/>
        <w:rPr>
          <w:rFonts w:ascii="Times New Roman"/>
          <w:sz w:val="36"/>
        </w:rPr>
      </w:pPr>
    </w:p>
    <w:p w:rsidR="009A0B02" w:rsidRPr="00841E49" w:rsidRDefault="00F15146" w:rsidP="009A0B02">
      <w:pPr>
        <w:spacing w:line="252" w:lineRule="auto"/>
        <w:ind w:left="116" w:right="38"/>
        <w:jc w:val="center"/>
        <w:rPr>
          <w:rFonts w:ascii="Times New Roman" w:hAnsi="Times New Roman" w:cs="Times New Roman"/>
          <w:b/>
          <w:color w:val="7030A0"/>
          <w:w w:val="80"/>
          <w:sz w:val="28"/>
          <w:szCs w:val="28"/>
        </w:rPr>
      </w:pPr>
      <w:r>
        <w:br w:type="column"/>
      </w:r>
      <w:r w:rsidR="009A0B02" w:rsidRPr="00841E49">
        <w:rPr>
          <w:rFonts w:ascii="Times New Roman" w:hAnsi="Times New Roman" w:cs="Times New Roman"/>
          <w:b/>
          <w:color w:val="7030A0"/>
          <w:w w:val="80"/>
          <w:sz w:val="36"/>
          <w:szCs w:val="28"/>
        </w:rPr>
        <w:t>MESAJELE CHEIE ALE CAMPANIEI</w:t>
      </w:r>
    </w:p>
    <w:p w:rsidR="00841E49" w:rsidRDefault="00841E49" w:rsidP="009A0B02">
      <w:pPr>
        <w:spacing w:line="252" w:lineRule="auto"/>
        <w:ind w:left="116" w:right="38"/>
        <w:jc w:val="center"/>
        <w:rPr>
          <w:b/>
          <w:color w:val="7030A0"/>
          <w:w w:val="80"/>
          <w:sz w:val="28"/>
          <w:szCs w:val="28"/>
        </w:rPr>
      </w:pPr>
    </w:p>
    <w:p w:rsidR="00555611" w:rsidRDefault="00555611" w:rsidP="009A0B02">
      <w:pPr>
        <w:spacing w:line="252" w:lineRule="auto"/>
        <w:ind w:left="116" w:right="38"/>
        <w:jc w:val="center"/>
        <w:rPr>
          <w:b/>
          <w:color w:val="7030A0"/>
          <w:w w:val="80"/>
          <w:sz w:val="28"/>
          <w:szCs w:val="28"/>
        </w:rPr>
      </w:pPr>
    </w:p>
    <w:p w:rsidR="009A0B02" w:rsidRPr="00D43938" w:rsidRDefault="009A0B02" w:rsidP="009A0B02">
      <w:pPr>
        <w:pStyle w:val="ListParagraph"/>
        <w:numPr>
          <w:ilvl w:val="0"/>
          <w:numId w:val="4"/>
        </w:numPr>
        <w:spacing w:before="9" w:line="223" w:lineRule="auto"/>
        <w:ind w:right="523"/>
        <w:jc w:val="both"/>
        <w:rPr>
          <w:rFonts w:ascii="Times New Roman" w:hAnsi="Times New Roman" w:cs="Times New Roman"/>
          <w:color w:val="7030A0"/>
          <w:w w:val="75"/>
          <w:sz w:val="36"/>
          <w:szCs w:val="36"/>
        </w:rPr>
      </w:pPr>
      <w:r w:rsidRPr="00D43938">
        <w:rPr>
          <w:rFonts w:ascii="Times New Roman" w:hAnsi="Times New Roman" w:cs="Times New Roman"/>
          <w:color w:val="7030A0"/>
          <w:w w:val="75"/>
          <w:sz w:val="36"/>
          <w:szCs w:val="36"/>
        </w:rPr>
        <w:t>Informaţi-vă asupra semnelor, simptomelor şi comportamentelor specifice bolii Alzheimer!</w:t>
      </w:r>
    </w:p>
    <w:p w:rsidR="009A0B02" w:rsidRPr="00D43938" w:rsidRDefault="009A0B02" w:rsidP="009A0B02">
      <w:pPr>
        <w:pStyle w:val="ListParagraph"/>
        <w:numPr>
          <w:ilvl w:val="0"/>
          <w:numId w:val="4"/>
        </w:numPr>
        <w:spacing w:before="9" w:line="223" w:lineRule="auto"/>
        <w:ind w:right="523"/>
        <w:jc w:val="both"/>
        <w:rPr>
          <w:rFonts w:ascii="Times New Roman" w:hAnsi="Times New Roman" w:cs="Times New Roman"/>
          <w:color w:val="7030A0"/>
          <w:w w:val="75"/>
          <w:sz w:val="36"/>
          <w:szCs w:val="36"/>
        </w:rPr>
      </w:pPr>
      <w:r w:rsidRPr="00D43938">
        <w:rPr>
          <w:rFonts w:ascii="Times New Roman" w:hAnsi="Times New Roman" w:cs="Times New Roman"/>
          <w:color w:val="7030A0"/>
          <w:w w:val="75"/>
          <w:sz w:val="36"/>
          <w:szCs w:val="36"/>
        </w:rPr>
        <w:t xml:space="preserve">Folosiți resursa TIMP pentru diagnosticarea precoce a demenţei de tip Alzheimer! </w:t>
      </w:r>
    </w:p>
    <w:p w:rsidR="009A0B02" w:rsidRPr="00D43938" w:rsidRDefault="009A0B02" w:rsidP="009A0B02">
      <w:pPr>
        <w:pStyle w:val="ListParagraph"/>
        <w:numPr>
          <w:ilvl w:val="0"/>
          <w:numId w:val="4"/>
        </w:numPr>
        <w:spacing w:before="9" w:line="223" w:lineRule="auto"/>
        <w:ind w:right="523"/>
        <w:jc w:val="both"/>
        <w:rPr>
          <w:rFonts w:ascii="Times New Roman" w:hAnsi="Times New Roman" w:cs="Times New Roman"/>
          <w:color w:val="7030A0"/>
          <w:w w:val="75"/>
          <w:sz w:val="36"/>
          <w:szCs w:val="36"/>
        </w:rPr>
      </w:pPr>
      <w:r w:rsidRPr="00D43938">
        <w:rPr>
          <w:rFonts w:ascii="Times New Roman" w:hAnsi="Times New Roman" w:cs="Times New Roman"/>
          <w:color w:val="7030A0"/>
          <w:w w:val="75"/>
          <w:sz w:val="36"/>
          <w:szCs w:val="36"/>
        </w:rPr>
        <w:t>Fiți toleranți, arătați bunătate, nu îi izolați, discutați cu ei, înțelegeți, nu criticați, oferiți ajutor, respectați!</w:t>
      </w:r>
    </w:p>
    <w:p w:rsidR="009A0B02" w:rsidRPr="00D43938" w:rsidRDefault="009A0B02" w:rsidP="009A0B02">
      <w:pPr>
        <w:pStyle w:val="ListParagraph"/>
        <w:numPr>
          <w:ilvl w:val="0"/>
          <w:numId w:val="4"/>
        </w:numPr>
        <w:spacing w:before="9" w:line="223" w:lineRule="auto"/>
        <w:ind w:right="523"/>
        <w:jc w:val="both"/>
        <w:rPr>
          <w:rFonts w:ascii="Times New Roman" w:hAnsi="Times New Roman" w:cs="Times New Roman"/>
          <w:color w:val="7030A0"/>
          <w:w w:val="75"/>
          <w:sz w:val="36"/>
          <w:szCs w:val="36"/>
        </w:rPr>
      </w:pPr>
      <w:r w:rsidRPr="00D43938">
        <w:rPr>
          <w:rFonts w:ascii="Times New Roman" w:hAnsi="Times New Roman" w:cs="Times New Roman"/>
          <w:color w:val="7030A0"/>
          <w:w w:val="75"/>
          <w:sz w:val="36"/>
          <w:szCs w:val="36"/>
        </w:rPr>
        <w:t>Contactaţi Societatea Română de Alzheimer pentru obţinerea de informaţii şi sprijin!</w:t>
      </w:r>
    </w:p>
    <w:p w:rsidR="00B14642" w:rsidRPr="00D43938" w:rsidRDefault="002F788E" w:rsidP="009A0B02">
      <w:pPr>
        <w:pStyle w:val="ListParagraph"/>
        <w:numPr>
          <w:ilvl w:val="0"/>
          <w:numId w:val="4"/>
        </w:numPr>
        <w:spacing w:before="9" w:line="223" w:lineRule="auto"/>
        <w:ind w:right="523"/>
        <w:jc w:val="both"/>
        <w:rPr>
          <w:rFonts w:ascii="Times New Roman" w:hAnsi="Times New Roman" w:cs="Times New Roman"/>
          <w:color w:val="7030A0"/>
          <w:w w:val="75"/>
          <w:sz w:val="36"/>
          <w:szCs w:val="36"/>
        </w:rPr>
      </w:pPr>
      <w:r w:rsidRPr="00D43938">
        <w:rPr>
          <w:rFonts w:ascii="Times New Roman" w:hAnsi="Times New Roman" w:cs="Times New Roman"/>
          <w:color w:val="7030A0"/>
          <w:w w:val="75"/>
          <w:sz w:val="36"/>
          <w:szCs w:val="36"/>
        </w:rPr>
        <w:t>Informaţ</w:t>
      </w:r>
      <w:r w:rsidR="009A0B02" w:rsidRPr="00D43938">
        <w:rPr>
          <w:rFonts w:ascii="Times New Roman" w:hAnsi="Times New Roman" w:cs="Times New Roman"/>
          <w:color w:val="7030A0"/>
          <w:w w:val="75"/>
          <w:sz w:val="36"/>
          <w:szCs w:val="36"/>
        </w:rPr>
        <w:t>i-vă asupra drepturilor sociale ale pacienţilor cu demenţă!</w:t>
      </w:r>
    </w:p>
    <w:p w:rsidR="00555611" w:rsidRDefault="00555611" w:rsidP="00D43938">
      <w:pPr>
        <w:spacing w:before="9" w:line="223" w:lineRule="auto"/>
        <w:ind w:right="523"/>
        <w:rPr>
          <w:i/>
          <w:sz w:val="20"/>
          <w:szCs w:val="20"/>
        </w:rPr>
      </w:pPr>
    </w:p>
    <w:p w:rsidR="00B14642" w:rsidRPr="003F261E" w:rsidRDefault="00F01862">
      <w:pPr>
        <w:spacing w:before="9" w:line="223" w:lineRule="auto"/>
        <w:ind w:left="606" w:right="523"/>
        <w:jc w:val="center"/>
        <w:rPr>
          <w:i/>
          <w:sz w:val="20"/>
          <w:szCs w:val="20"/>
        </w:rPr>
      </w:pPr>
      <w:r>
        <w:rPr>
          <w:noProof/>
          <w:sz w:val="20"/>
          <w:szCs w:val="20"/>
          <w:lang w:val="en-GB" w:eastAsia="en-GB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4" type="#_x0000_t202" style="position:absolute;left:0;text-align:left;margin-left:602.45pt;margin-top:477.75pt;width:65.05pt;height:21.75pt;z-index:251661824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" filled="f" stroked="f">
            <v:stroke joinstyle="round"/>
            <o:lock v:ext="edit" text="t" shapetype="t"/>
            <v:textbox>
              <w:txbxContent>
                <w:p w:rsidR="00B14642" w:rsidRPr="009A27E7" w:rsidRDefault="00B14642" w:rsidP="00B1464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Cs w:val="40"/>
                    </w:rPr>
                  </w:pPr>
                  <w:r w:rsidRPr="00B068EB">
                    <w:rPr>
                      <w:color w:val="9999FF"/>
                      <w:szCs w:val="40"/>
                    </w:rPr>
                    <w:t>CNEPSS</w:t>
                  </w:r>
                </w:p>
              </w:txbxContent>
            </v:textbox>
            <w10:wrap anchory="page"/>
          </v:shape>
        </w:pict>
      </w:r>
      <w:r>
        <w:rPr>
          <w:noProof/>
          <w:sz w:val="20"/>
          <w:szCs w:val="20"/>
          <w:lang w:val="en-GB" w:eastAsia="en-GB" w:bidi="ar-SA"/>
        </w:rPr>
        <w:pict>
          <v:shape id="_x0000_s1027" type="#_x0000_t202" style="position:absolute;left:0;text-align:left;margin-left:602.45pt;margin-top:477.75pt;width:65.05pt;height:21.75pt;z-index:251662848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" filled="f" stroked="f">
            <v:stroke joinstyle="round"/>
            <o:lock v:ext="edit" text="t" shapetype="t"/>
            <v:textbox>
              <w:txbxContent>
                <w:p w:rsidR="00B14642" w:rsidRPr="009A27E7" w:rsidRDefault="00B14642" w:rsidP="00B1464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Cs w:val="40"/>
                    </w:rPr>
                  </w:pPr>
                  <w:r w:rsidRPr="00B068EB">
                    <w:rPr>
                      <w:color w:val="9999FF"/>
                      <w:szCs w:val="40"/>
                    </w:rPr>
                    <w:t>CNEPSS</w:t>
                  </w:r>
                </w:p>
              </w:txbxContent>
            </v:textbox>
            <w10:wrap anchory="page"/>
          </v:shape>
        </w:pict>
      </w:r>
    </w:p>
    <w:p w:rsidR="00B14642" w:rsidRPr="006D24E2" w:rsidRDefault="009A0B02" w:rsidP="009A0B02">
      <w:pPr>
        <w:spacing w:before="9" w:line="223" w:lineRule="auto"/>
        <w:ind w:left="360" w:right="523"/>
        <w:rPr>
          <w:rFonts w:ascii="Times New Roman" w:hAnsi="Times New Roman" w:cs="Times New Roman"/>
          <w:b/>
          <w:sz w:val="18"/>
          <w:szCs w:val="18"/>
        </w:rPr>
      </w:pPr>
      <w:r w:rsidRPr="006D24E2">
        <w:rPr>
          <w:rFonts w:ascii="Times New Roman" w:hAnsi="Times New Roman" w:cs="Times New Roman"/>
          <w:b/>
          <w:sz w:val="18"/>
          <w:szCs w:val="18"/>
        </w:rPr>
        <w:t>Bibliografie:</w:t>
      </w:r>
    </w:p>
    <w:p w:rsidR="009A0B02" w:rsidRPr="00746197" w:rsidRDefault="006D24E2" w:rsidP="006D24E2">
      <w:pPr>
        <w:pStyle w:val="ListParagraph"/>
        <w:numPr>
          <w:ilvl w:val="0"/>
          <w:numId w:val="6"/>
        </w:numPr>
        <w:spacing w:before="9" w:line="223" w:lineRule="auto"/>
        <w:ind w:right="523"/>
        <w:rPr>
          <w:rFonts w:ascii="Times New Roman" w:hAnsi="Times New Roman" w:cs="Times New Roman"/>
          <w:sz w:val="16"/>
          <w:szCs w:val="16"/>
        </w:rPr>
      </w:pPr>
      <w:r w:rsidRPr="00746197">
        <w:rPr>
          <w:rFonts w:ascii="Times New Roman" w:hAnsi="Times New Roman" w:cs="Times New Roman"/>
          <w:sz w:val="16"/>
          <w:szCs w:val="16"/>
        </w:rPr>
        <w:t>http://www.alz.org/alzheimers_disease_what_is_alzheimers.asp</w:t>
      </w:r>
    </w:p>
    <w:p w:rsidR="009A0B02" w:rsidRPr="00746197" w:rsidRDefault="000533A1" w:rsidP="00746197">
      <w:pPr>
        <w:pStyle w:val="ListParagraph"/>
        <w:numPr>
          <w:ilvl w:val="0"/>
          <w:numId w:val="6"/>
        </w:numPr>
        <w:spacing w:line="240" w:lineRule="auto"/>
        <w:ind w:left="714" w:right="523" w:hanging="357"/>
        <w:jc w:val="both"/>
        <w:rPr>
          <w:rFonts w:ascii="Times New Roman" w:hAnsi="Times New Roman" w:cs="Times New Roman"/>
          <w:sz w:val="16"/>
          <w:szCs w:val="16"/>
        </w:rPr>
      </w:pPr>
      <w:r w:rsidRPr="00746197">
        <w:rPr>
          <w:rFonts w:ascii="Times New Roman" w:hAnsi="Times New Roman" w:cs="Times New Roman"/>
          <w:sz w:val="16"/>
          <w:szCs w:val="16"/>
        </w:rPr>
        <w:t>Sadock B.J., Sadock V.A. (2001). Kaplan &amp;Sadock .Manual de buzunar de Psihiatrie clinică . Ed a 3-a. București: Ed. Me</w:t>
      </w:r>
      <w:r w:rsidR="00CD0811" w:rsidRPr="00746197">
        <w:rPr>
          <w:rFonts w:ascii="Times New Roman" w:hAnsi="Times New Roman" w:cs="Times New Roman"/>
          <w:sz w:val="16"/>
          <w:szCs w:val="16"/>
        </w:rPr>
        <w:t>dicală, 2001: 64-66</w:t>
      </w:r>
      <w:r w:rsidR="00746197" w:rsidRPr="00746197">
        <w:rPr>
          <w:rFonts w:ascii="Times New Roman" w:hAnsi="Times New Roman" w:cs="Times New Roman"/>
          <w:sz w:val="16"/>
          <w:szCs w:val="16"/>
        </w:rPr>
        <w:t>.</w:t>
      </w:r>
    </w:p>
    <w:p w:rsidR="00746197" w:rsidRDefault="00746197" w:rsidP="00746197">
      <w:pPr>
        <w:pStyle w:val="ListParagraph"/>
        <w:numPr>
          <w:ilvl w:val="0"/>
          <w:numId w:val="6"/>
        </w:numPr>
        <w:spacing w:line="240" w:lineRule="auto"/>
        <w:ind w:left="714" w:hanging="357"/>
        <w:rPr>
          <w:rFonts w:ascii="Times New Roman" w:hAnsi="Times New Roman" w:cs="Times New Roman"/>
          <w:sz w:val="16"/>
          <w:szCs w:val="16"/>
        </w:rPr>
      </w:pPr>
      <w:r w:rsidRPr="00746197">
        <w:rPr>
          <w:rFonts w:ascii="Times New Roman" w:hAnsi="Times New Roman" w:cs="Times New Roman"/>
          <w:sz w:val="16"/>
          <w:szCs w:val="16"/>
        </w:rPr>
        <w:t>Sadock B.J., Sadock V.A. (2001). Kaplan &amp;Sadock .Manual de buzunar de Psihiatrie clinică . Ed a 3-a. Bucu</w:t>
      </w:r>
      <w:r>
        <w:rPr>
          <w:rFonts w:ascii="Times New Roman" w:hAnsi="Times New Roman" w:cs="Times New Roman"/>
          <w:sz w:val="16"/>
          <w:szCs w:val="16"/>
        </w:rPr>
        <w:t>rești: Ed. Medicală, 2001: 67</w:t>
      </w:r>
      <w:r w:rsidR="003F261E">
        <w:rPr>
          <w:rFonts w:ascii="Times New Roman" w:hAnsi="Times New Roman" w:cs="Times New Roman"/>
          <w:sz w:val="16"/>
          <w:szCs w:val="16"/>
        </w:rPr>
        <w:t>.</w:t>
      </w:r>
    </w:p>
    <w:p w:rsidR="003F261E" w:rsidRPr="00746197" w:rsidRDefault="003F261E" w:rsidP="003F261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F261E">
        <w:rPr>
          <w:rFonts w:ascii="Times New Roman" w:hAnsi="Times New Roman" w:cs="Times New Roman"/>
          <w:sz w:val="16"/>
          <w:szCs w:val="16"/>
        </w:rPr>
        <w:t>APA (2013). DSM 5 - Manualul de Diagnostic și Clasificare Statistică a Tulburărilor Mintale. Ed. a 5-a. Bu</w:t>
      </w:r>
      <w:r>
        <w:rPr>
          <w:rFonts w:ascii="Times New Roman" w:hAnsi="Times New Roman" w:cs="Times New Roman"/>
          <w:sz w:val="16"/>
          <w:szCs w:val="16"/>
        </w:rPr>
        <w:t>curești: Callisto, 2016;613</w:t>
      </w:r>
    </w:p>
    <w:p w:rsidR="001C4350" w:rsidRDefault="001C4350" w:rsidP="00F83986">
      <w:pPr>
        <w:spacing w:before="9" w:line="223" w:lineRule="auto"/>
        <w:ind w:right="523"/>
        <w:rPr>
          <w:sz w:val="14"/>
        </w:rPr>
      </w:pPr>
    </w:p>
    <w:p w:rsidR="001C4350" w:rsidRDefault="001C4350">
      <w:pPr>
        <w:spacing w:before="9" w:line="223" w:lineRule="auto"/>
        <w:ind w:left="606" w:right="523"/>
        <w:jc w:val="center"/>
        <w:rPr>
          <w:sz w:val="14"/>
        </w:rPr>
      </w:pPr>
    </w:p>
    <w:p w:rsidR="001C4350" w:rsidRDefault="001C4350">
      <w:pPr>
        <w:spacing w:before="9" w:line="223" w:lineRule="auto"/>
        <w:ind w:left="606" w:right="523"/>
        <w:jc w:val="center"/>
        <w:rPr>
          <w:sz w:val="14"/>
        </w:rPr>
      </w:pPr>
    </w:p>
    <w:p w:rsidR="00555611" w:rsidRDefault="00555611" w:rsidP="00D43938">
      <w:pPr>
        <w:spacing w:before="9" w:line="223" w:lineRule="auto"/>
        <w:ind w:right="523"/>
        <w:rPr>
          <w:sz w:val="14"/>
        </w:rPr>
      </w:pPr>
    </w:p>
    <w:p w:rsidR="00555611" w:rsidRDefault="00555611">
      <w:pPr>
        <w:spacing w:before="9" w:line="223" w:lineRule="auto"/>
        <w:ind w:left="606" w:right="523"/>
        <w:jc w:val="center"/>
        <w:rPr>
          <w:sz w:val="14"/>
        </w:rPr>
      </w:pPr>
    </w:p>
    <w:p w:rsidR="00B14642" w:rsidRPr="009A0B02" w:rsidRDefault="009A0B02">
      <w:pPr>
        <w:spacing w:before="9" w:line="223" w:lineRule="auto"/>
        <w:ind w:left="606" w:right="523"/>
        <w:jc w:val="center"/>
        <w:rPr>
          <w:i/>
          <w:sz w:val="16"/>
        </w:rPr>
      </w:pPr>
      <w:r w:rsidRPr="009A0B02">
        <w:rPr>
          <w:sz w:val="14"/>
        </w:rPr>
        <w:t>Material realizat în cadrul subprogramului de evaluare şi promovare a sănătăţii şi educaţie pentru sănătate al Ministerului Sănătății -  pentru distribuție gratuită</w:t>
      </w:r>
    </w:p>
    <w:p w:rsidR="00614E27" w:rsidRPr="00841E49" w:rsidRDefault="00F15146">
      <w:pPr>
        <w:spacing w:before="168" w:line="249" w:lineRule="auto"/>
        <w:ind w:left="138" w:right="480" w:hanging="1"/>
        <w:jc w:val="center"/>
        <w:rPr>
          <w:rFonts w:ascii="Times New Roman" w:hAnsi="Times New Roman" w:cs="Times New Roman"/>
          <w:b/>
          <w:i/>
          <w:color w:val="7030A0"/>
          <w:w w:val="85"/>
          <w:sz w:val="48"/>
        </w:rPr>
      </w:pPr>
      <w:r>
        <w:br w:type="column"/>
      </w:r>
      <w:r w:rsidR="00D37B6B" w:rsidRPr="00841E49">
        <w:rPr>
          <w:rFonts w:ascii="Times New Roman" w:hAnsi="Times New Roman" w:cs="Times New Roman"/>
          <w:b/>
          <w:color w:val="7030A0"/>
          <w:sz w:val="32"/>
        </w:rPr>
        <w:t xml:space="preserve">ZIUA MONDIALĂ DE LUPTĂ ÎMPOTRIVA MALADIEI ALZHEIMER </w:t>
      </w:r>
    </w:p>
    <w:p w:rsidR="00D37B6B" w:rsidRPr="00D37B6B" w:rsidRDefault="00D37B6B">
      <w:pPr>
        <w:spacing w:before="168" w:line="249" w:lineRule="auto"/>
        <w:ind w:left="138" w:right="480" w:hanging="1"/>
        <w:jc w:val="center"/>
        <w:rPr>
          <w:b/>
          <w:i/>
          <w:w w:val="85"/>
          <w:sz w:val="38"/>
        </w:rPr>
      </w:pPr>
    </w:p>
    <w:p w:rsidR="00D37B6B" w:rsidRPr="00D37B6B" w:rsidRDefault="00D37B6B">
      <w:pPr>
        <w:spacing w:before="168" w:line="249" w:lineRule="auto"/>
        <w:ind w:left="138" w:right="480" w:hanging="1"/>
        <w:jc w:val="center"/>
        <w:rPr>
          <w:rFonts w:ascii="Times New Roman" w:hAnsi="Times New Roman"/>
          <w:b/>
          <w:color w:val="7030A0"/>
          <w:sz w:val="38"/>
        </w:rPr>
      </w:pPr>
      <w:r w:rsidRPr="00D37B6B">
        <w:rPr>
          <w:rFonts w:ascii="Times New Roman" w:hAnsi="Times New Roman"/>
          <w:b/>
          <w:color w:val="7030A0"/>
          <w:w w:val="85"/>
          <w:sz w:val="38"/>
        </w:rPr>
        <w:t>21 SEP</w:t>
      </w:r>
      <w:r w:rsidR="00B14642">
        <w:rPr>
          <w:rFonts w:ascii="Times New Roman" w:hAnsi="Times New Roman"/>
          <w:b/>
          <w:color w:val="7030A0"/>
          <w:w w:val="85"/>
          <w:sz w:val="38"/>
        </w:rPr>
        <w:t>TE</w:t>
      </w:r>
      <w:r w:rsidRPr="00D37B6B">
        <w:rPr>
          <w:rFonts w:ascii="Times New Roman" w:hAnsi="Times New Roman"/>
          <w:b/>
          <w:color w:val="7030A0"/>
          <w:w w:val="85"/>
          <w:sz w:val="38"/>
        </w:rPr>
        <w:t>MBRIE</w:t>
      </w:r>
      <w:r>
        <w:rPr>
          <w:rFonts w:ascii="Times New Roman" w:hAnsi="Times New Roman"/>
          <w:b/>
          <w:color w:val="7030A0"/>
          <w:w w:val="85"/>
          <w:sz w:val="38"/>
        </w:rPr>
        <w:t xml:space="preserve"> 2019</w:t>
      </w:r>
    </w:p>
    <w:p w:rsidR="00D37B6B" w:rsidRPr="00B4738B" w:rsidRDefault="00F15146" w:rsidP="00B4738B">
      <w:pPr>
        <w:pStyle w:val="Heading3"/>
        <w:spacing w:before="255"/>
        <w:rPr>
          <w:color w:val="005072"/>
          <w:spacing w:val="-10"/>
          <w:w w:val="82"/>
        </w:rPr>
      </w:pPr>
      <w:r>
        <w:rPr>
          <w:color w:val="005072"/>
          <w:spacing w:val="-29"/>
          <w:w w:val="43"/>
        </w:rPr>
        <w:t>”</w:t>
      </w:r>
    </w:p>
    <w:p w:rsidR="00D37B6B" w:rsidRDefault="00D37B6B">
      <w:pPr>
        <w:spacing w:before="306" w:line="211" w:lineRule="auto"/>
        <w:ind w:left="247" w:right="389"/>
        <w:jc w:val="center"/>
        <w:rPr>
          <w:rFonts w:ascii="Times New Roman" w:hAnsi="Times New Roman"/>
          <w:i/>
          <w:color w:val="ED1C24"/>
          <w:w w:val="80"/>
          <w:sz w:val="42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2771775" cy="1743075"/>
            <wp:effectExtent l="19050" t="0" r="0" b="0"/>
            <wp:docPr id="2" name="Picture 2" descr="Imagini pentru dementia poster with brain and puzz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ini pentru dementia poster with brain and puzzl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923" cy="174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8B" w:rsidRPr="00B4738B" w:rsidRDefault="00B4738B">
      <w:pPr>
        <w:spacing w:before="306" w:line="211" w:lineRule="auto"/>
        <w:ind w:left="247" w:right="389"/>
        <w:jc w:val="center"/>
        <w:rPr>
          <w:rFonts w:ascii="Times New Roman" w:hAnsi="Times New Roman"/>
          <w:b/>
          <w:i/>
          <w:color w:val="4F81BD" w:themeColor="accent1"/>
          <w:w w:val="80"/>
          <w:sz w:val="20"/>
          <w:szCs w:val="20"/>
        </w:rPr>
      </w:pPr>
    </w:p>
    <w:p w:rsidR="00B4738B" w:rsidRPr="00B4738B" w:rsidRDefault="00D37B6B" w:rsidP="00B4738B">
      <w:pPr>
        <w:spacing w:before="306" w:line="211" w:lineRule="auto"/>
        <w:ind w:left="247" w:right="389"/>
        <w:jc w:val="center"/>
        <w:rPr>
          <w:rFonts w:ascii="Times New Roman" w:hAnsi="Times New Roman"/>
          <w:b/>
          <w:i/>
          <w:color w:val="4F81BD" w:themeColor="accent1"/>
          <w:w w:val="80"/>
          <w:sz w:val="42"/>
        </w:rPr>
      </w:pPr>
      <w:r w:rsidRPr="00D37B6B">
        <w:rPr>
          <w:rFonts w:ascii="Times New Roman" w:hAnsi="Times New Roman"/>
          <w:b/>
          <w:i/>
          <w:color w:val="4F81BD" w:themeColor="accent1"/>
          <w:w w:val="80"/>
          <w:sz w:val="42"/>
        </w:rPr>
        <w:t>”Să nu-i uităm pe cei care uită!</w:t>
      </w:r>
    </w:p>
    <w:p w:rsidR="00614E27" w:rsidRPr="00004CA1" w:rsidRDefault="00F15146">
      <w:pPr>
        <w:spacing w:before="306" w:line="211" w:lineRule="auto"/>
        <w:ind w:left="247" w:right="389"/>
        <w:jc w:val="center"/>
        <w:rPr>
          <w:rFonts w:ascii="Times New Roman" w:hAnsi="Times New Roman"/>
          <w:w w:val="85"/>
          <w:sz w:val="20"/>
          <w:szCs w:val="20"/>
        </w:rPr>
      </w:pPr>
      <w:r w:rsidRPr="00004CA1">
        <w:rPr>
          <w:rFonts w:ascii="Times New Roman" w:hAnsi="Times New Roman"/>
          <w:w w:val="80"/>
          <w:sz w:val="20"/>
          <w:szCs w:val="20"/>
        </w:rPr>
        <w:t xml:space="preserve">Material destinat aparținătorilor </w:t>
      </w:r>
      <w:r w:rsidRPr="00004CA1">
        <w:rPr>
          <w:rFonts w:ascii="Times New Roman" w:hAnsi="Times New Roman"/>
          <w:w w:val="75"/>
          <w:sz w:val="20"/>
          <w:szCs w:val="20"/>
        </w:rPr>
        <w:t xml:space="preserve">și îngrijitorilor persoanelor afectate </w:t>
      </w:r>
      <w:r w:rsidRPr="00004CA1">
        <w:rPr>
          <w:rFonts w:ascii="Times New Roman" w:hAnsi="Times New Roman"/>
          <w:w w:val="85"/>
          <w:sz w:val="20"/>
          <w:szCs w:val="20"/>
        </w:rPr>
        <w:t>de maladia Alzheimer</w:t>
      </w:r>
    </w:p>
    <w:p w:rsidR="001C4350" w:rsidRPr="000154A7" w:rsidRDefault="001C4350" w:rsidP="001C4350">
      <w:pPr>
        <w:spacing w:before="306" w:line="211" w:lineRule="auto"/>
        <w:ind w:left="247" w:right="389"/>
        <w:jc w:val="center"/>
        <w:rPr>
          <w:rFonts w:ascii="Times New Roman" w:hAnsi="Times New Roman" w:cs="Times New Roman"/>
          <w:w w:val="80"/>
          <w:sz w:val="28"/>
        </w:rPr>
      </w:pPr>
    </w:p>
    <w:p w:rsidR="001C4350" w:rsidRDefault="001C4350" w:rsidP="001C4350">
      <w:pPr>
        <w:spacing w:before="306" w:line="211" w:lineRule="auto"/>
        <w:ind w:left="1440" w:right="389"/>
        <w:rPr>
          <w:rFonts w:ascii="Calibri" w:hAnsi="Calibri" w:cs="Calibri"/>
          <w:b/>
          <w:color w:val="002060"/>
          <w:kern w:val="24"/>
          <w:sz w:val="8"/>
          <w:szCs w:val="8"/>
        </w:rPr>
      </w:pPr>
      <w:r>
        <w:rPr>
          <w:rFonts w:ascii="Times New Roman" w:hAnsi="Times New Roman"/>
          <w:noProof/>
          <w:sz w:val="28"/>
          <w:lang w:val="en-US" w:eastAsia="en-US" w:bidi="ar-SA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haracter">
              <wp:posOffset>-855980</wp:posOffset>
            </wp:positionH>
            <wp:positionV relativeFrom="line">
              <wp:posOffset>221615</wp:posOffset>
            </wp:positionV>
            <wp:extent cx="425450" cy="419100"/>
            <wp:effectExtent l="19050" t="0" r="0" b="0"/>
            <wp:wrapNone/>
            <wp:docPr id="15" name="Picture 6" descr="SIGLA_GUVERNULUI_ROMÂNIEI-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GLA_GUVERNULUI_ROMÂNIEI-PNG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lang w:val="en-US" w:eastAsia="en-US" w:bidi="ar-SA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642620</wp:posOffset>
            </wp:positionH>
            <wp:positionV relativeFrom="paragraph">
              <wp:posOffset>221615</wp:posOffset>
            </wp:positionV>
            <wp:extent cx="387350" cy="361950"/>
            <wp:effectExtent l="19050" t="0" r="0" b="0"/>
            <wp:wrapNone/>
            <wp:docPr id="16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ine 1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lang w:val="en-US" w:eastAsia="en-US" w:bidi="ar-SA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2087245</wp:posOffset>
            </wp:positionH>
            <wp:positionV relativeFrom="paragraph">
              <wp:posOffset>139065</wp:posOffset>
            </wp:positionV>
            <wp:extent cx="485775" cy="412750"/>
            <wp:effectExtent l="19050" t="0" r="9525" b="0"/>
            <wp:wrapNone/>
            <wp:docPr id="17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ine 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1862">
        <w:rPr>
          <w:noProof/>
          <w:lang w:val="en-GB" w:eastAsia="en-GB" w:bidi="ar-SA"/>
        </w:rPr>
        <w:pict>
          <v:shape id="_x0000_s1039" type="#_x0000_t202" style="position:absolute;left:0;text-align:left;margin-left:611.45pt;margin-top:504.75pt;width:65.05pt;height:21.75pt;z-index:251653632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" filled="f" stroked="f">
            <v:stroke joinstyle="round"/>
            <o:lock v:ext="edit" text="t" shapetype="t"/>
            <v:textbox style="mso-next-textbox:#_x0000_s1039">
              <w:txbxContent>
                <w:p w:rsidR="001C4350" w:rsidRDefault="001C4350" w:rsidP="001C4350"/>
              </w:txbxContent>
            </v:textbox>
            <w10:wrap anchory="page"/>
          </v:shape>
        </w:pict>
      </w:r>
      <w:r>
        <w:rPr>
          <w:rFonts w:ascii="Times New Roman" w:hAnsi="Times New Roman"/>
          <w:noProof/>
          <w:w w:val="85"/>
          <w:sz w:val="28"/>
          <w:lang w:val="en-US" w:eastAsia="en-US" w:bidi="ar-SA"/>
        </w:rPr>
        <w:t xml:space="preserve">      </w:t>
      </w:r>
      <w:r>
        <w:rPr>
          <w:rFonts w:ascii="Times New Roman" w:hAnsi="Times New Roman"/>
          <w:noProof/>
          <w:w w:val="85"/>
          <w:sz w:val="28"/>
          <w:lang w:val="en-US" w:eastAsia="en-US" w:bidi="ar-SA"/>
        </w:rPr>
        <w:drawing>
          <wp:inline distT="0" distB="0" distL="0" distR="0">
            <wp:extent cx="733425" cy="326675"/>
            <wp:effectExtent l="0" t="0" r="0" b="0"/>
            <wp:docPr id="18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53" cy="330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1862">
        <w:rPr>
          <w:noProof/>
          <w:lang w:val="en-GB" w:eastAsia="en-GB" w:bidi="ar-SA"/>
        </w:rPr>
        <w:pict>
          <v:shape id="_x0000_s1044" type="#_x0000_t202" style="position:absolute;left:0;text-align:left;margin-left:602.45pt;margin-top:477.75pt;width:65.05pt;height:21.75pt;z-index:251654656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" filled="f" stroked="f">
            <v:stroke joinstyle="round"/>
            <o:lock v:ext="edit" text="t" shapetype="t"/>
            <v:textbox style="mso-next-textbox:#_x0000_s1044">
              <w:txbxContent>
                <w:p w:rsidR="001C4350" w:rsidRDefault="001C4350" w:rsidP="001C4350"/>
              </w:txbxContent>
            </v:textbox>
            <w10:wrap anchory="page"/>
          </v:shape>
        </w:pict>
      </w:r>
      <w:r w:rsidR="00F01862">
        <w:rPr>
          <w:noProof/>
          <w:lang w:val="en-GB" w:eastAsia="en-GB" w:bidi="ar-SA"/>
        </w:rPr>
        <w:pict>
          <v:shape id="_x0000_s1043" type="#_x0000_t202" style="position:absolute;left:0;text-align:left;margin-left:602.45pt;margin-top:477.75pt;width:65.05pt;height:21.75pt;z-index:251655680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" filled="f" stroked="f">
            <v:stroke joinstyle="round"/>
            <o:lock v:ext="edit" text="t" shapetype="t"/>
            <v:textbox style="mso-next-textbox:#_x0000_s1043">
              <w:txbxContent>
                <w:p w:rsidR="001C4350" w:rsidRPr="009A27E7" w:rsidRDefault="001C4350" w:rsidP="001C435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Cs w:val="40"/>
                    </w:rPr>
                  </w:pPr>
                  <w:r w:rsidRPr="00B068EB">
                    <w:rPr>
                      <w:color w:val="9999FF"/>
                      <w:szCs w:val="40"/>
                    </w:rPr>
                    <w:t>CNEPSS</w:t>
                  </w:r>
                </w:p>
              </w:txbxContent>
            </v:textbox>
            <w10:wrap anchory="page"/>
          </v:shape>
        </w:pict>
      </w:r>
      <w:r w:rsidR="00F01862">
        <w:rPr>
          <w:noProof/>
          <w:lang w:val="en-GB" w:eastAsia="en-GB" w:bidi="ar-SA"/>
        </w:rPr>
        <w:pict>
          <v:shape id="_x0000_s1042" type="#_x0000_t202" style="position:absolute;left:0;text-align:left;margin-left:602.45pt;margin-top:477.75pt;width:65.05pt;height:21.75pt;z-index:251656704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" filled="f" stroked="f">
            <v:stroke joinstyle="round"/>
            <o:lock v:ext="edit" text="t" shapetype="t"/>
            <v:textbox style="mso-next-textbox:#_x0000_s1042">
              <w:txbxContent>
                <w:p w:rsidR="001C4350" w:rsidRPr="009A27E7" w:rsidRDefault="001C4350" w:rsidP="001C435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Cs w:val="40"/>
                    </w:rPr>
                  </w:pPr>
                  <w:r w:rsidRPr="00B068EB">
                    <w:rPr>
                      <w:color w:val="9999FF"/>
                      <w:szCs w:val="40"/>
                    </w:rPr>
                    <w:t>CNEPSS</w:t>
                  </w:r>
                </w:p>
              </w:txbxContent>
            </v:textbox>
            <w10:wrap anchory="page"/>
          </v:shape>
        </w:pict>
      </w:r>
      <w:r w:rsidR="00F01862">
        <w:rPr>
          <w:noProof/>
          <w:lang w:val="en-GB" w:eastAsia="en-GB" w:bidi="ar-SA"/>
        </w:rPr>
        <w:pict>
          <v:shape id="_x0000_s1040" type="#_x0000_t202" style="position:absolute;left:0;text-align:left;margin-left:611.45pt;margin-top:504.75pt;width:65.05pt;height:21.75pt;z-index:251657728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" filled="f" stroked="f">
            <v:stroke joinstyle="round"/>
            <o:lock v:ext="edit" text="t" shapetype="t"/>
            <v:textbox style="mso-next-textbox:#_x0000_s1040">
              <w:txbxContent>
                <w:p w:rsidR="001C4350" w:rsidRPr="009A27E7" w:rsidRDefault="001C4350" w:rsidP="001C435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Cs w:val="40"/>
                    </w:rPr>
                  </w:pPr>
                  <w:r w:rsidRPr="00B068EB">
                    <w:rPr>
                      <w:color w:val="9999FF"/>
                      <w:szCs w:val="40"/>
                    </w:rPr>
                    <w:t>CNEPSS</w:t>
                  </w:r>
                </w:p>
              </w:txbxContent>
            </v:textbox>
            <w10:wrap anchory="page"/>
          </v:shape>
        </w:pict>
      </w:r>
      <w:r w:rsidR="00F01862">
        <w:rPr>
          <w:noProof/>
          <w:lang w:val="en-GB" w:eastAsia="en-GB" w:bidi="ar-SA"/>
        </w:rPr>
        <w:pict>
          <v:shape id="_x0000_s1041" type="#_x0000_t202" style="position:absolute;left:0;text-align:left;margin-left:611.45pt;margin-top:504.75pt;width:65.05pt;height:21.75pt;z-index:251658752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" filled="f" stroked="f">
            <v:stroke joinstyle="round"/>
            <o:lock v:ext="edit" text="t" shapetype="t"/>
            <v:textbox style="mso-next-textbox:#_x0000_s1041">
              <w:txbxContent>
                <w:p w:rsidR="001C4350" w:rsidRPr="009A27E7" w:rsidRDefault="001C4350" w:rsidP="001C435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Cs w:val="40"/>
                    </w:rPr>
                  </w:pPr>
                  <w:r w:rsidRPr="00B068EB">
                    <w:rPr>
                      <w:color w:val="9999FF"/>
                      <w:szCs w:val="40"/>
                    </w:rPr>
                    <w:t>CNEPSS</w:t>
                  </w:r>
                </w:p>
              </w:txbxContent>
            </v:textbox>
            <w10:wrap anchory="page"/>
          </v:shape>
        </w:pict>
      </w:r>
      <w:r>
        <w:rPr>
          <w:rFonts w:ascii="Times New Roman" w:hAnsi="Times New Roman"/>
          <w:i/>
          <w:sz w:val="28"/>
        </w:rPr>
        <w:t xml:space="preserve">                  </w:t>
      </w:r>
      <w:r>
        <w:rPr>
          <w:rFonts w:ascii="Calibri" w:hAnsi="Calibri" w:cs="Calibri"/>
          <w:b/>
          <w:color w:val="002060"/>
          <w:kern w:val="24"/>
          <w:sz w:val="8"/>
          <w:szCs w:val="8"/>
        </w:rPr>
        <w:t xml:space="preserve">  </w:t>
      </w:r>
    </w:p>
    <w:p w:rsidR="001C4350" w:rsidRPr="00BD49D9" w:rsidRDefault="001C4350" w:rsidP="001C4350">
      <w:pPr>
        <w:spacing w:before="306" w:line="211" w:lineRule="auto"/>
        <w:ind w:right="389"/>
        <w:rPr>
          <w:rFonts w:ascii="Times New Roman" w:hAnsi="Times New Roman"/>
          <w:i/>
          <w:sz w:val="28"/>
        </w:rPr>
      </w:pPr>
      <w:r w:rsidRPr="009A0B02">
        <w:rPr>
          <w:rFonts w:ascii="Calibri" w:hAnsi="Calibri" w:cs="Calibri"/>
          <w:b/>
          <w:color w:val="002060"/>
          <w:kern w:val="24"/>
          <w:sz w:val="8"/>
          <w:szCs w:val="8"/>
        </w:rPr>
        <w:t xml:space="preserve">MINISTERUL  SĂNĂTĂŢII </w:t>
      </w:r>
      <w:r>
        <w:rPr>
          <w:rFonts w:ascii="Calibri" w:hAnsi="Calibri" w:cs="Calibri"/>
          <w:b/>
          <w:color w:val="002060"/>
          <w:kern w:val="24"/>
          <w:sz w:val="8"/>
          <w:szCs w:val="8"/>
        </w:rPr>
        <w:t xml:space="preserve">          </w:t>
      </w:r>
      <w:r w:rsidRPr="009A0B02">
        <w:rPr>
          <w:rFonts w:ascii="Calibri" w:hAnsi="Calibri" w:cs="Calibri"/>
          <w:b/>
          <w:color w:val="002060"/>
          <w:kern w:val="24"/>
          <w:sz w:val="8"/>
          <w:szCs w:val="8"/>
        </w:rPr>
        <w:t xml:space="preserve">INSTITUTUL NAȚIONAL  </w:t>
      </w:r>
      <w:r>
        <w:rPr>
          <w:rFonts w:ascii="Calibri" w:hAnsi="Calibri" w:cs="Calibri"/>
          <w:b/>
          <w:color w:val="002060"/>
          <w:kern w:val="24"/>
          <w:sz w:val="8"/>
          <w:szCs w:val="8"/>
        </w:rPr>
        <w:t xml:space="preserve">        </w:t>
      </w:r>
      <w:r w:rsidRPr="009A0B02">
        <w:rPr>
          <w:rFonts w:ascii="Calibri" w:hAnsi="Calibri" w:cs="Calibri"/>
          <w:b/>
          <w:color w:val="002060"/>
          <w:kern w:val="24"/>
          <w:sz w:val="8"/>
          <w:szCs w:val="8"/>
        </w:rPr>
        <w:t xml:space="preserve">CENTRUL NAȚIONAL DE EVALUARE </w:t>
      </w:r>
      <w:r>
        <w:rPr>
          <w:rFonts w:ascii="Calibri" w:hAnsi="Calibri" w:cs="Calibri"/>
          <w:b/>
          <w:color w:val="002060"/>
          <w:kern w:val="24"/>
          <w:sz w:val="8"/>
          <w:szCs w:val="8"/>
        </w:rPr>
        <w:t xml:space="preserve">       </w:t>
      </w:r>
      <w:r w:rsidRPr="009A0B02">
        <w:rPr>
          <w:rFonts w:ascii="Calibri" w:hAnsi="Calibri" w:cs="Calibri"/>
          <w:b/>
          <w:color w:val="002060"/>
          <w:kern w:val="24"/>
          <w:sz w:val="8"/>
          <w:szCs w:val="8"/>
        </w:rPr>
        <w:t>CE</w:t>
      </w:r>
      <w:r w:rsidR="00004CA1">
        <w:rPr>
          <w:rFonts w:ascii="Calibri" w:hAnsi="Calibri" w:cs="Calibri"/>
          <w:b/>
          <w:color w:val="002060"/>
          <w:kern w:val="24"/>
          <w:sz w:val="8"/>
          <w:szCs w:val="8"/>
        </w:rPr>
        <w:t xml:space="preserve">NTRUL REGIONAL DE SĂNĂTATE  </w:t>
      </w:r>
    </w:p>
    <w:p w:rsidR="001C4350" w:rsidRPr="009A0B02" w:rsidRDefault="001C4350" w:rsidP="001C4350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2060"/>
          <w:kern w:val="24"/>
          <w:sz w:val="8"/>
          <w:szCs w:val="8"/>
          <w:lang w:val="ro-RO"/>
        </w:rPr>
      </w:pPr>
      <w:r>
        <w:rPr>
          <w:rFonts w:ascii="Calibri" w:hAnsi="Calibri" w:cs="Calibri"/>
          <w:b/>
          <w:color w:val="002060"/>
          <w:kern w:val="24"/>
          <w:sz w:val="8"/>
          <w:szCs w:val="8"/>
          <w:lang w:val="ro-RO"/>
        </w:rPr>
        <w:t xml:space="preserve">                                                    </w:t>
      </w:r>
      <w:r w:rsidRPr="009A0B02">
        <w:rPr>
          <w:rFonts w:ascii="Calibri" w:hAnsi="Calibri" w:cs="Calibri"/>
          <w:b/>
          <w:color w:val="002060"/>
          <w:kern w:val="24"/>
          <w:sz w:val="8"/>
          <w:szCs w:val="8"/>
          <w:lang w:val="ro-RO"/>
        </w:rPr>
        <w:t xml:space="preserve">DE SĂNĂTATE PUBLICĂ </w:t>
      </w:r>
      <w:r>
        <w:rPr>
          <w:rFonts w:ascii="Calibri" w:hAnsi="Calibri" w:cs="Calibri"/>
          <w:b/>
          <w:color w:val="002060"/>
          <w:kern w:val="24"/>
          <w:sz w:val="8"/>
          <w:szCs w:val="8"/>
          <w:lang w:val="ro-RO"/>
        </w:rPr>
        <w:t xml:space="preserve">                 </w:t>
      </w:r>
      <w:r w:rsidRPr="009A0B02">
        <w:rPr>
          <w:rFonts w:ascii="Calibri" w:hAnsi="Calibri" w:cs="Calibri"/>
          <w:b/>
          <w:color w:val="002060"/>
          <w:kern w:val="24"/>
          <w:sz w:val="8"/>
          <w:szCs w:val="8"/>
          <w:lang w:val="ro-RO"/>
        </w:rPr>
        <w:t xml:space="preserve">  ȘI PROMOVARE </w:t>
      </w:r>
      <w:r w:rsidRPr="009A0B02">
        <w:rPr>
          <w:rFonts w:ascii="Calibri" w:hAnsi="Calibri" w:cs="Calibri"/>
          <w:b/>
          <w:color w:val="002060"/>
          <w:kern w:val="24"/>
          <w:sz w:val="8"/>
          <w:szCs w:val="8"/>
          <w:lang w:val="fr-FR"/>
        </w:rPr>
        <w:t xml:space="preserve">A </w:t>
      </w:r>
      <w:r w:rsidRPr="009A0B02">
        <w:rPr>
          <w:rFonts w:ascii="Calibri" w:hAnsi="Calibri" w:cs="Calibri"/>
          <w:b/>
          <w:color w:val="002060"/>
          <w:kern w:val="24"/>
          <w:sz w:val="8"/>
          <w:szCs w:val="8"/>
          <w:lang w:val="ro-RO"/>
        </w:rPr>
        <w:t xml:space="preserve">STĂRII </w:t>
      </w:r>
      <w:r>
        <w:rPr>
          <w:rFonts w:ascii="Calibri" w:hAnsi="Calibri" w:cs="Calibri"/>
          <w:b/>
          <w:color w:val="002060"/>
          <w:kern w:val="24"/>
          <w:sz w:val="8"/>
          <w:szCs w:val="8"/>
          <w:lang w:val="ro-RO"/>
        </w:rPr>
        <w:t xml:space="preserve"> DE                           </w:t>
      </w:r>
      <w:r w:rsidRPr="009A0B02">
        <w:rPr>
          <w:rFonts w:ascii="Calibri" w:hAnsi="Calibri" w:cs="Calibri"/>
          <w:b/>
          <w:color w:val="002060"/>
          <w:kern w:val="24"/>
          <w:sz w:val="8"/>
          <w:szCs w:val="8"/>
          <w:lang w:val="fr-FR"/>
        </w:rPr>
        <w:t>PUBLICĂSIBIU</w:t>
      </w:r>
    </w:p>
    <w:p w:rsidR="001C4350" w:rsidRDefault="001C4350" w:rsidP="00D43938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2060"/>
          <w:kern w:val="24"/>
          <w:sz w:val="8"/>
          <w:szCs w:val="8"/>
          <w:lang w:val="fr-FR"/>
        </w:rPr>
      </w:pPr>
      <w:r>
        <w:rPr>
          <w:rFonts w:ascii="Calibri" w:hAnsi="Calibri" w:cs="Calibri"/>
          <w:b/>
          <w:color w:val="002060"/>
          <w:kern w:val="24"/>
          <w:sz w:val="8"/>
          <w:szCs w:val="8"/>
          <w:lang w:val="fr-FR"/>
        </w:rPr>
        <w:t xml:space="preserve">                                                                                                                        </w:t>
      </w:r>
      <w:r w:rsidRPr="009A0B02">
        <w:rPr>
          <w:rFonts w:ascii="Calibri" w:hAnsi="Calibri" w:cs="Calibri"/>
          <w:b/>
          <w:color w:val="002060"/>
          <w:kern w:val="24"/>
          <w:sz w:val="8"/>
          <w:szCs w:val="8"/>
          <w:lang w:val="fr-FR"/>
        </w:rPr>
        <w:t>SĂNĂTATE</w:t>
      </w:r>
    </w:p>
    <w:p w:rsidR="0090109B" w:rsidRDefault="0090109B" w:rsidP="00D43938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2060"/>
          <w:kern w:val="24"/>
          <w:sz w:val="8"/>
          <w:szCs w:val="8"/>
          <w:lang w:val="fr-FR"/>
        </w:rPr>
      </w:pPr>
    </w:p>
    <w:p w:rsidR="0090109B" w:rsidRDefault="0090109B" w:rsidP="00D43938">
      <w:pPr>
        <w:pStyle w:val="NormalWeb"/>
        <w:spacing w:before="0" w:beforeAutospacing="0" w:after="0" w:afterAutospacing="0"/>
        <w:rPr>
          <w:rFonts w:ascii="Calibri" w:hAnsi="Calibri" w:cs="Calibri"/>
          <w:color w:val="002060"/>
          <w:kern w:val="24"/>
          <w:sz w:val="8"/>
          <w:szCs w:val="8"/>
          <w:lang w:val="fr-FR"/>
        </w:rPr>
      </w:pPr>
    </w:p>
    <w:p w:rsidR="0090109B" w:rsidRDefault="0090109B" w:rsidP="00D43938">
      <w:pPr>
        <w:pStyle w:val="NormalWeb"/>
        <w:spacing w:before="0" w:beforeAutospacing="0" w:after="0" w:afterAutospacing="0"/>
        <w:rPr>
          <w:rFonts w:ascii="Calibri" w:hAnsi="Calibri" w:cs="Calibri"/>
          <w:color w:val="002060"/>
          <w:kern w:val="24"/>
          <w:sz w:val="8"/>
          <w:szCs w:val="8"/>
          <w:lang w:val="fr-FR"/>
        </w:rPr>
      </w:pPr>
    </w:p>
    <w:p w:rsidR="0090109B" w:rsidRDefault="0090109B" w:rsidP="00D43938">
      <w:pPr>
        <w:pStyle w:val="NormalWeb"/>
        <w:spacing w:before="0" w:beforeAutospacing="0" w:after="0" w:afterAutospacing="0"/>
        <w:rPr>
          <w:rFonts w:ascii="Calibri" w:hAnsi="Calibri" w:cs="Calibri"/>
          <w:color w:val="002060"/>
          <w:kern w:val="24"/>
          <w:sz w:val="8"/>
          <w:szCs w:val="8"/>
          <w:lang w:val="fr-FR"/>
        </w:rPr>
      </w:pPr>
    </w:p>
    <w:p w:rsidR="0090109B" w:rsidRDefault="0090109B" w:rsidP="00D43938">
      <w:pPr>
        <w:pStyle w:val="NormalWeb"/>
        <w:spacing w:before="0" w:beforeAutospacing="0" w:after="0" w:afterAutospacing="0"/>
        <w:rPr>
          <w:rFonts w:ascii="Calibri" w:hAnsi="Calibri" w:cs="Calibri"/>
          <w:color w:val="002060"/>
          <w:kern w:val="24"/>
          <w:sz w:val="8"/>
          <w:szCs w:val="8"/>
          <w:lang w:val="fr-FR"/>
        </w:rPr>
      </w:pPr>
    </w:p>
    <w:p w:rsidR="0090109B" w:rsidRDefault="0090109B" w:rsidP="00D43938">
      <w:pPr>
        <w:pStyle w:val="NormalWeb"/>
        <w:spacing w:before="0" w:beforeAutospacing="0" w:after="0" w:afterAutospacing="0"/>
        <w:rPr>
          <w:rFonts w:ascii="Calibri" w:hAnsi="Calibri" w:cs="Calibri"/>
          <w:color w:val="002060"/>
          <w:kern w:val="24"/>
          <w:sz w:val="8"/>
          <w:szCs w:val="8"/>
          <w:lang w:val="fr-FR"/>
        </w:rPr>
      </w:pPr>
    </w:p>
    <w:p w:rsidR="00903A58" w:rsidRDefault="00903A58" w:rsidP="00D43938">
      <w:pPr>
        <w:pStyle w:val="NormalWeb"/>
        <w:spacing w:before="0" w:beforeAutospacing="0" w:after="0" w:afterAutospacing="0"/>
        <w:rPr>
          <w:rFonts w:ascii="Calibri" w:hAnsi="Calibri" w:cs="Calibri"/>
          <w:color w:val="002060"/>
          <w:kern w:val="24"/>
          <w:sz w:val="8"/>
          <w:szCs w:val="8"/>
          <w:lang w:val="fr-FR"/>
        </w:rPr>
      </w:pPr>
    </w:p>
    <w:sectPr w:rsidR="00903A58" w:rsidSect="003C64A4">
      <w:type w:val="continuous"/>
      <w:pgSz w:w="16840" w:h="11910" w:orient="landscape"/>
      <w:pgMar w:top="220" w:right="100" w:bottom="0" w:left="380" w:header="720" w:footer="720" w:gutter="0"/>
      <w:cols w:num="3" w:space="720" w:equalWidth="0">
        <w:col w:w="5024" w:space="390"/>
        <w:col w:w="5151" w:space="493"/>
        <w:col w:w="5302" w:space="2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43D"/>
    <w:multiLevelType w:val="hybridMultilevel"/>
    <w:tmpl w:val="6F9C1CB6"/>
    <w:lvl w:ilvl="0" w:tplc="96280534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B42540"/>
    <w:multiLevelType w:val="hybridMultilevel"/>
    <w:tmpl w:val="1D080738"/>
    <w:lvl w:ilvl="0" w:tplc="5F8C1BCC">
      <w:numFmt w:val="bullet"/>
      <w:lvlText w:val="-"/>
      <w:lvlJc w:val="left"/>
      <w:pPr>
        <w:ind w:left="522" w:hanging="209"/>
      </w:pPr>
      <w:rPr>
        <w:rFonts w:ascii="Arial" w:eastAsia="Arial" w:hAnsi="Arial" w:cs="Arial" w:hint="default"/>
        <w:i/>
        <w:color w:val="005072"/>
        <w:w w:val="114"/>
        <w:sz w:val="31"/>
        <w:szCs w:val="31"/>
        <w:lang w:val="ro-RO" w:eastAsia="ro-RO" w:bidi="ro-RO"/>
      </w:rPr>
    </w:lvl>
    <w:lvl w:ilvl="1" w:tplc="AE36BE88">
      <w:numFmt w:val="bullet"/>
      <w:lvlText w:val="•"/>
      <w:lvlJc w:val="left"/>
      <w:pPr>
        <w:ind w:left="640" w:hanging="209"/>
      </w:pPr>
      <w:rPr>
        <w:rFonts w:hint="default"/>
        <w:lang w:val="ro-RO" w:eastAsia="ro-RO" w:bidi="ro-RO"/>
      </w:rPr>
    </w:lvl>
    <w:lvl w:ilvl="2" w:tplc="E71E02E6">
      <w:numFmt w:val="bullet"/>
      <w:lvlText w:val="•"/>
      <w:lvlJc w:val="left"/>
      <w:pPr>
        <w:ind w:left="760" w:hanging="209"/>
      </w:pPr>
      <w:rPr>
        <w:rFonts w:hint="default"/>
        <w:lang w:val="ro-RO" w:eastAsia="ro-RO" w:bidi="ro-RO"/>
      </w:rPr>
    </w:lvl>
    <w:lvl w:ilvl="3" w:tplc="A5CE6326">
      <w:numFmt w:val="bullet"/>
      <w:lvlText w:val="•"/>
      <w:lvlJc w:val="left"/>
      <w:pPr>
        <w:ind w:left="1260" w:hanging="209"/>
      </w:pPr>
      <w:rPr>
        <w:rFonts w:hint="default"/>
        <w:lang w:val="ro-RO" w:eastAsia="ro-RO" w:bidi="ro-RO"/>
      </w:rPr>
    </w:lvl>
    <w:lvl w:ilvl="4" w:tplc="166464EE">
      <w:numFmt w:val="bullet"/>
      <w:lvlText w:val="•"/>
      <w:lvlJc w:val="left"/>
      <w:pPr>
        <w:ind w:left="1024" w:hanging="209"/>
      </w:pPr>
      <w:rPr>
        <w:rFonts w:hint="default"/>
        <w:lang w:val="ro-RO" w:eastAsia="ro-RO" w:bidi="ro-RO"/>
      </w:rPr>
    </w:lvl>
    <w:lvl w:ilvl="5" w:tplc="5DD6706A">
      <w:numFmt w:val="bullet"/>
      <w:lvlText w:val="•"/>
      <w:lvlJc w:val="left"/>
      <w:pPr>
        <w:ind w:left="788" w:hanging="209"/>
      </w:pPr>
      <w:rPr>
        <w:rFonts w:hint="default"/>
        <w:lang w:val="ro-RO" w:eastAsia="ro-RO" w:bidi="ro-RO"/>
      </w:rPr>
    </w:lvl>
    <w:lvl w:ilvl="6" w:tplc="0E02E1C6">
      <w:numFmt w:val="bullet"/>
      <w:lvlText w:val="•"/>
      <w:lvlJc w:val="left"/>
      <w:pPr>
        <w:ind w:left="552" w:hanging="209"/>
      </w:pPr>
      <w:rPr>
        <w:rFonts w:hint="default"/>
        <w:lang w:val="ro-RO" w:eastAsia="ro-RO" w:bidi="ro-RO"/>
      </w:rPr>
    </w:lvl>
    <w:lvl w:ilvl="7" w:tplc="1846B98E">
      <w:numFmt w:val="bullet"/>
      <w:lvlText w:val="•"/>
      <w:lvlJc w:val="left"/>
      <w:pPr>
        <w:ind w:left="316" w:hanging="209"/>
      </w:pPr>
      <w:rPr>
        <w:rFonts w:hint="default"/>
        <w:lang w:val="ro-RO" w:eastAsia="ro-RO" w:bidi="ro-RO"/>
      </w:rPr>
    </w:lvl>
    <w:lvl w:ilvl="8" w:tplc="26A04A22">
      <w:numFmt w:val="bullet"/>
      <w:lvlText w:val="•"/>
      <w:lvlJc w:val="left"/>
      <w:pPr>
        <w:ind w:left="80" w:hanging="209"/>
      </w:pPr>
      <w:rPr>
        <w:rFonts w:hint="default"/>
        <w:lang w:val="ro-RO" w:eastAsia="ro-RO" w:bidi="ro-RO"/>
      </w:rPr>
    </w:lvl>
  </w:abstractNum>
  <w:abstractNum w:abstractNumId="2" w15:restartNumberingAfterBreak="0">
    <w:nsid w:val="2B3F3ED1"/>
    <w:multiLevelType w:val="hybridMultilevel"/>
    <w:tmpl w:val="78282314"/>
    <w:lvl w:ilvl="0" w:tplc="F396576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4" w:hanging="360"/>
      </w:pPr>
    </w:lvl>
    <w:lvl w:ilvl="2" w:tplc="0809001B" w:tentative="1">
      <w:start w:val="1"/>
      <w:numFmt w:val="lowerRoman"/>
      <w:lvlText w:val="%3."/>
      <w:lvlJc w:val="right"/>
      <w:pPr>
        <w:ind w:left="1854" w:hanging="180"/>
      </w:pPr>
    </w:lvl>
    <w:lvl w:ilvl="3" w:tplc="0809000F" w:tentative="1">
      <w:start w:val="1"/>
      <w:numFmt w:val="decimal"/>
      <w:lvlText w:val="%4."/>
      <w:lvlJc w:val="left"/>
      <w:pPr>
        <w:ind w:left="2574" w:hanging="360"/>
      </w:pPr>
    </w:lvl>
    <w:lvl w:ilvl="4" w:tplc="08090019" w:tentative="1">
      <w:start w:val="1"/>
      <w:numFmt w:val="lowerLetter"/>
      <w:lvlText w:val="%5."/>
      <w:lvlJc w:val="left"/>
      <w:pPr>
        <w:ind w:left="3294" w:hanging="360"/>
      </w:pPr>
    </w:lvl>
    <w:lvl w:ilvl="5" w:tplc="0809001B" w:tentative="1">
      <w:start w:val="1"/>
      <w:numFmt w:val="lowerRoman"/>
      <w:lvlText w:val="%6."/>
      <w:lvlJc w:val="right"/>
      <w:pPr>
        <w:ind w:left="4014" w:hanging="180"/>
      </w:pPr>
    </w:lvl>
    <w:lvl w:ilvl="6" w:tplc="0809000F" w:tentative="1">
      <w:start w:val="1"/>
      <w:numFmt w:val="decimal"/>
      <w:lvlText w:val="%7."/>
      <w:lvlJc w:val="left"/>
      <w:pPr>
        <w:ind w:left="4734" w:hanging="360"/>
      </w:pPr>
    </w:lvl>
    <w:lvl w:ilvl="7" w:tplc="08090019" w:tentative="1">
      <w:start w:val="1"/>
      <w:numFmt w:val="lowerLetter"/>
      <w:lvlText w:val="%8."/>
      <w:lvlJc w:val="left"/>
      <w:pPr>
        <w:ind w:left="5454" w:hanging="360"/>
      </w:pPr>
    </w:lvl>
    <w:lvl w:ilvl="8" w:tplc="08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3E155AD2"/>
    <w:multiLevelType w:val="hybridMultilevel"/>
    <w:tmpl w:val="D758E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C6122"/>
    <w:multiLevelType w:val="hybridMultilevel"/>
    <w:tmpl w:val="47AE60F0"/>
    <w:lvl w:ilvl="0" w:tplc="3BEAEFCA">
      <w:start w:val="1"/>
      <w:numFmt w:val="decimal"/>
      <w:lvlText w:val="%1."/>
      <w:lvlJc w:val="left"/>
      <w:pPr>
        <w:ind w:left="430" w:hanging="261"/>
      </w:pPr>
      <w:rPr>
        <w:rFonts w:ascii="Arial" w:eastAsia="Arial" w:hAnsi="Arial" w:cs="Arial" w:hint="default"/>
        <w:i/>
        <w:color w:val="005072"/>
        <w:w w:val="42"/>
        <w:sz w:val="28"/>
        <w:szCs w:val="28"/>
        <w:lang w:val="ro-RO" w:eastAsia="ro-RO" w:bidi="ro-RO"/>
      </w:rPr>
    </w:lvl>
    <w:lvl w:ilvl="1" w:tplc="9760E32E">
      <w:numFmt w:val="bullet"/>
      <w:lvlText w:val="•"/>
      <w:lvlJc w:val="left"/>
      <w:pPr>
        <w:ind w:left="440" w:hanging="261"/>
      </w:pPr>
      <w:rPr>
        <w:rFonts w:hint="default"/>
        <w:lang w:val="ro-RO" w:eastAsia="ro-RO" w:bidi="ro-RO"/>
      </w:rPr>
    </w:lvl>
    <w:lvl w:ilvl="2" w:tplc="1444ECD8">
      <w:numFmt w:val="bullet"/>
      <w:lvlText w:val="•"/>
      <w:lvlJc w:val="left"/>
      <w:pPr>
        <w:ind w:left="319" w:hanging="261"/>
      </w:pPr>
      <w:rPr>
        <w:rFonts w:hint="default"/>
        <w:lang w:val="ro-RO" w:eastAsia="ro-RO" w:bidi="ro-RO"/>
      </w:rPr>
    </w:lvl>
    <w:lvl w:ilvl="3" w:tplc="A3A6B93A">
      <w:numFmt w:val="bullet"/>
      <w:lvlText w:val="•"/>
      <w:lvlJc w:val="left"/>
      <w:pPr>
        <w:ind w:left="199" w:hanging="261"/>
      </w:pPr>
      <w:rPr>
        <w:rFonts w:hint="default"/>
        <w:lang w:val="ro-RO" w:eastAsia="ro-RO" w:bidi="ro-RO"/>
      </w:rPr>
    </w:lvl>
    <w:lvl w:ilvl="4" w:tplc="6EECECCA">
      <w:numFmt w:val="bullet"/>
      <w:lvlText w:val="•"/>
      <w:lvlJc w:val="left"/>
      <w:pPr>
        <w:ind w:left="79" w:hanging="261"/>
      </w:pPr>
      <w:rPr>
        <w:rFonts w:hint="default"/>
        <w:lang w:val="ro-RO" w:eastAsia="ro-RO" w:bidi="ro-RO"/>
      </w:rPr>
    </w:lvl>
    <w:lvl w:ilvl="5" w:tplc="98DEE9A2">
      <w:numFmt w:val="bullet"/>
      <w:lvlText w:val="•"/>
      <w:lvlJc w:val="left"/>
      <w:pPr>
        <w:ind w:left="-41" w:hanging="261"/>
      </w:pPr>
      <w:rPr>
        <w:rFonts w:hint="default"/>
        <w:lang w:val="ro-RO" w:eastAsia="ro-RO" w:bidi="ro-RO"/>
      </w:rPr>
    </w:lvl>
    <w:lvl w:ilvl="6" w:tplc="7FAA16F4">
      <w:numFmt w:val="bullet"/>
      <w:lvlText w:val="•"/>
      <w:lvlJc w:val="left"/>
      <w:pPr>
        <w:ind w:left="-161" w:hanging="261"/>
      </w:pPr>
      <w:rPr>
        <w:rFonts w:hint="default"/>
        <w:lang w:val="ro-RO" w:eastAsia="ro-RO" w:bidi="ro-RO"/>
      </w:rPr>
    </w:lvl>
    <w:lvl w:ilvl="7" w:tplc="093C8FAC">
      <w:numFmt w:val="bullet"/>
      <w:lvlText w:val="•"/>
      <w:lvlJc w:val="left"/>
      <w:pPr>
        <w:ind w:left="-281" w:hanging="261"/>
      </w:pPr>
      <w:rPr>
        <w:rFonts w:hint="default"/>
        <w:lang w:val="ro-RO" w:eastAsia="ro-RO" w:bidi="ro-RO"/>
      </w:rPr>
    </w:lvl>
    <w:lvl w:ilvl="8" w:tplc="3684C1B6">
      <w:numFmt w:val="bullet"/>
      <w:lvlText w:val="•"/>
      <w:lvlJc w:val="left"/>
      <w:pPr>
        <w:ind w:left="-401" w:hanging="261"/>
      </w:pPr>
      <w:rPr>
        <w:rFonts w:hint="default"/>
        <w:lang w:val="ro-RO" w:eastAsia="ro-RO" w:bidi="ro-RO"/>
      </w:rPr>
    </w:lvl>
  </w:abstractNum>
  <w:abstractNum w:abstractNumId="5" w15:restartNumberingAfterBreak="0">
    <w:nsid w:val="4EC7658E"/>
    <w:multiLevelType w:val="hybridMultilevel"/>
    <w:tmpl w:val="9D84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A6EA9"/>
    <w:multiLevelType w:val="hybridMultilevel"/>
    <w:tmpl w:val="2C3A058E"/>
    <w:lvl w:ilvl="0" w:tplc="7996E260">
      <w:numFmt w:val="bullet"/>
      <w:lvlText w:val="-"/>
      <w:lvlJc w:val="left"/>
      <w:pPr>
        <w:ind w:left="155" w:hanging="213"/>
      </w:pPr>
      <w:rPr>
        <w:rFonts w:ascii="Arial" w:eastAsia="Arial" w:hAnsi="Arial" w:cs="Arial" w:hint="default"/>
        <w:i/>
        <w:color w:val="005072"/>
        <w:w w:val="113"/>
        <w:sz w:val="32"/>
        <w:szCs w:val="32"/>
        <w:lang w:val="ro-RO" w:eastAsia="ro-RO" w:bidi="ro-RO"/>
      </w:rPr>
    </w:lvl>
    <w:lvl w:ilvl="1" w:tplc="33E07966">
      <w:numFmt w:val="bullet"/>
      <w:lvlText w:val="-"/>
      <w:lvlJc w:val="left"/>
      <w:pPr>
        <w:ind w:left="458" w:hanging="188"/>
      </w:pPr>
      <w:rPr>
        <w:rFonts w:hint="default"/>
        <w:i/>
        <w:w w:val="113"/>
        <w:lang w:val="ro-RO" w:eastAsia="ro-RO" w:bidi="ro-RO"/>
      </w:rPr>
    </w:lvl>
    <w:lvl w:ilvl="2" w:tplc="A9EA21E2">
      <w:numFmt w:val="bullet"/>
      <w:lvlText w:val="•"/>
      <w:lvlJc w:val="left"/>
      <w:pPr>
        <w:ind w:left="540" w:hanging="188"/>
      </w:pPr>
      <w:rPr>
        <w:rFonts w:hint="default"/>
        <w:lang w:val="ro-RO" w:eastAsia="ro-RO" w:bidi="ro-RO"/>
      </w:rPr>
    </w:lvl>
    <w:lvl w:ilvl="3" w:tplc="4BDED97C">
      <w:numFmt w:val="bullet"/>
      <w:lvlText w:val="•"/>
      <w:lvlJc w:val="left"/>
      <w:pPr>
        <w:ind w:left="820" w:hanging="188"/>
      </w:pPr>
      <w:rPr>
        <w:rFonts w:hint="default"/>
        <w:lang w:val="ro-RO" w:eastAsia="ro-RO" w:bidi="ro-RO"/>
      </w:rPr>
    </w:lvl>
    <w:lvl w:ilvl="4" w:tplc="15269B26">
      <w:numFmt w:val="bullet"/>
      <w:lvlText w:val="•"/>
      <w:lvlJc w:val="left"/>
      <w:pPr>
        <w:ind w:left="609" w:hanging="188"/>
      </w:pPr>
      <w:rPr>
        <w:rFonts w:hint="default"/>
        <w:lang w:val="ro-RO" w:eastAsia="ro-RO" w:bidi="ro-RO"/>
      </w:rPr>
    </w:lvl>
    <w:lvl w:ilvl="5" w:tplc="AF78FA84">
      <w:numFmt w:val="bullet"/>
      <w:lvlText w:val="•"/>
      <w:lvlJc w:val="left"/>
      <w:pPr>
        <w:ind w:left="399" w:hanging="188"/>
      </w:pPr>
      <w:rPr>
        <w:rFonts w:hint="default"/>
        <w:lang w:val="ro-RO" w:eastAsia="ro-RO" w:bidi="ro-RO"/>
      </w:rPr>
    </w:lvl>
    <w:lvl w:ilvl="6" w:tplc="40A092A6">
      <w:numFmt w:val="bullet"/>
      <w:lvlText w:val="•"/>
      <w:lvlJc w:val="left"/>
      <w:pPr>
        <w:ind w:left="189" w:hanging="188"/>
      </w:pPr>
      <w:rPr>
        <w:rFonts w:hint="default"/>
        <w:lang w:val="ro-RO" w:eastAsia="ro-RO" w:bidi="ro-RO"/>
      </w:rPr>
    </w:lvl>
    <w:lvl w:ilvl="7" w:tplc="87BCBE2E">
      <w:numFmt w:val="bullet"/>
      <w:lvlText w:val="•"/>
      <w:lvlJc w:val="left"/>
      <w:pPr>
        <w:ind w:left="-21" w:hanging="188"/>
      </w:pPr>
      <w:rPr>
        <w:rFonts w:hint="default"/>
        <w:lang w:val="ro-RO" w:eastAsia="ro-RO" w:bidi="ro-RO"/>
      </w:rPr>
    </w:lvl>
    <w:lvl w:ilvl="8" w:tplc="665C3466">
      <w:numFmt w:val="bullet"/>
      <w:lvlText w:val="•"/>
      <w:lvlJc w:val="left"/>
      <w:pPr>
        <w:ind w:left="-232" w:hanging="188"/>
      </w:pPr>
      <w:rPr>
        <w:rFonts w:hint="default"/>
        <w:lang w:val="ro-RO" w:eastAsia="ro-RO" w:bidi="ro-RO"/>
      </w:rPr>
    </w:lvl>
  </w:abstractNum>
  <w:abstractNum w:abstractNumId="7" w15:restartNumberingAfterBreak="0">
    <w:nsid w:val="7C4A06A2"/>
    <w:multiLevelType w:val="hybridMultilevel"/>
    <w:tmpl w:val="144C1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14E27"/>
    <w:rsid w:val="00004CA1"/>
    <w:rsid w:val="0004210D"/>
    <w:rsid w:val="000533A1"/>
    <w:rsid w:val="00091389"/>
    <w:rsid w:val="0013717E"/>
    <w:rsid w:val="0016177F"/>
    <w:rsid w:val="001C4350"/>
    <w:rsid w:val="001F6E74"/>
    <w:rsid w:val="001F6ED5"/>
    <w:rsid w:val="002F788E"/>
    <w:rsid w:val="003C64A4"/>
    <w:rsid w:val="003F261E"/>
    <w:rsid w:val="004C2ABC"/>
    <w:rsid w:val="004C5DCB"/>
    <w:rsid w:val="004F0670"/>
    <w:rsid w:val="00555611"/>
    <w:rsid w:val="00602876"/>
    <w:rsid w:val="006041A1"/>
    <w:rsid w:val="00614E27"/>
    <w:rsid w:val="00646323"/>
    <w:rsid w:val="006D24E2"/>
    <w:rsid w:val="006D3020"/>
    <w:rsid w:val="006E654B"/>
    <w:rsid w:val="006F3977"/>
    <w:rsid w:val="00746197"/>
    <w:rsid w:val="00754544"/>
    <w:rsid w:val="007852E0"/>
    <w:rsid w:val="007A7997"/>
    <w:rsid w:val="007D57FB"/>
    <w:rsid w:val="007F1838"/>
    <w:rsid w:val="00841E49"/>
    <w:rsid w:val="0090109B"/>
    <w:rsid w:val="00903A58"/>
    <w:rsid w:val="009113EE"/>
    <w:rsid w:val="009A0B02"/>
    <w:rsid w:val="009C5C13"/>
    <w:rsid w:val="00A00997"/>
    <w:rsid w:val="00A1162C"/>
    <w:rsid w:val="00A7696F"/>
    <w:rsid w:val="00B03790"/>
    <w:rsid w:val="00B14642"/>
    <w:rsid w:val="00B4738B"/>
    <w:rsid w:val="00B920E6"/>
    <w:rsid w:val="00BD32AC"/>
    <w:rsid w:val="00C02DB9"/>
    <w:rsid w:val="00C7701E"/>
    <w:rsid w:val="00C9790E"/>
    <w:rsid w:val="00CC7199"/>
    <w:rsid w:val="00CD0811"/>
    <w:rsid w:val="00D26343"/>
    <w:rsid w:val="00D37B6B"/>
    <w:rsid w:val="00D43938"/>
    <w:rsid w:val="00D50C30"/>
    <w:rsid w:val="00D92C0A"/>
    <w:rsid w:val="00DE0F10"/>
    <w:rsid w:val="00E70588"/>
    <w:rsid w:val="00E804D4"/>
    <w:rsid w:val="00EB0C71"/>
    <w:rsid w:val="00F01862"/>
    <w:rsid w:val="00F15146"/>
    <w:rsid w:val="00F83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docId w15:val="{97DC5076-8AA4-4B11-9DCD-DED141A2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14E27"/>
    <w:rPr>
      <w:rFonts w:ascii="Arial" w:eastAsia="Arial" w:hAnsi="Arial" w:cs="Arial"/>
      <w:lang w:val="ro-RO" w:eastAsia="ro-RO" w:bidi="ro-RO"/>
    </w:rPr>
  </w:style>
  <w:style w:type="paragraph" w:styleId="Heading1">
    <w:name w:val="heading 1"/>
    <w:basedOn w:val="Normal"/>
    <w:uiPriority w:val="1"/>
    <w:qFormat/>
    <w:rsid w:val="00614E27"/>
    <w:pPr>
      <w:ind w:left="94" w:right="2"/>
      <w:jc w:val="center"/>
      <w:outlineLvl w:val="0"/>
    </w:pPr>
    <w:rPr>
      <w:i/>
      <w:sz w:val="50"/>
      <w:szCs w:val="50"/>
    </w:rPr>
  </w:style>
  <w:style w:type="paragraph" w:styleId="Heading2">
    <w:name w:val="heading 2"/>
    <w:basedOn w:val="Normal"/>
    <w:uiPriority w:val="1"/>
    <w:qFormat/>
    <w:rsid w:val="00614E27"/>
    <w:pPr>
      <w:spacing w:before="16"/>
      <w:ind w:left="54" w:right="557"/>
      <w:jc w:val="center"/>
      <w:outlineLvl w:val="1"/>
    </w:pPr>
    <w:rPr>
      <w:rFonts w:ascii="Times New Roman" w:eastAsia="Times New Roman" w:hAnsi="Times New Roman" w:cs="Times New Roman"/>
      <w:i/>
      <w:sz w:val="40"/>
      <w:szCs w:val="40"/>
    </w:rPr>
  </w:style>
  <w:style w:type="paragraph" w:styleId="Heading3">
    <w:name w:val="heading 3"/>
    <w:basedOn w:val="Normal"/>
    <w:uiPriority w:val="1"/>
    <w:qFormat/>
    <w:rsid w:val="00614E27"/>
    <w:pPr>
      <w:spacing w:line="400" w:lineRule="exact"/>
      <w:ind w:left="86" w:right="234"/>
      <w:jc w:val="center"/>
      <w:outlineLvl w:val="2"/>
    </w:pPr>
    <w:rPr>
      <w:rFonts w:ascii="Times New Roman" w:eastAsia="Times New Roman" w:hAnsi="Times New Roman" w:cs="Times New Roman"/>
      <w:i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14E27"/>
    <w:rPr>
      <w:i/>
      <w:sz w:val="32"/>
      <w:szCs w:val="32"/>
    </w:rPr>
  </w:style>
  <w:style w:type="paragraph" w:styleId="ListParagraph">
    <w:name w:val="List Paragraph"/>
    <w:basedOn w:val="Normal"/>
    <w:uiPriority w:val="1"/>
    <w:qFormat/>
    <w:rsid w:val="00614E27"/>
    <w:pPr>
      <w:spacing w:line="283" w:lineRule="exact"/>
      <w:ind w:left="522" w:hanging="181"/>
    </w:pPr>
  </w:style>
  <w:style w:type="paragraph" w:customStyle="1" w:styleId="TableParagraph">
    <w:name w:val="Table Paragraph"/>
    <w:basedOn w:val="Normal"/>
    <w:uiPriority w:val="1"/>
    <w:qFormat/>
    <w:rsid w:val="00614E27"/>
  </w:style>
  <w:style w:type="paragraph" w:styleId="BalloonText">
    <w:name w:val="Balloon Text"/>
    <w:basedOn w:val="Normal"/>
    <w:link w:val="BalloonTextChar"/>
    <w:uiPriority w:val="99"/>
    <w:semiHidden/>
    <w:unhideWhenUsed/>
    <w:rsid w:val="00F15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146"/>
    <w:rPr>
      <w:rFonts w:ascii="Tahoma" w:eastAsia="Arial" w:hAnsi="Tahoma" w:cs="Tahoma"/>
      <w:sz w:val="16"/>
      <w:szCs w:val="16"/>
      <w:lang w:val="ro-RO" w:eastAsia="ro-RO" w:bidi="ro-RO"/>
    </w:rPr>
  </w:style>
  <w:style w:type="paragraph" w:styleId="NormalWeb">
    <w:name w:val="Normal (Web)"/>
    <w:basedOn w:val="Normal"/>
    <w:uiPriority w:val="99"/>
    <w:unhideWhenUsed/>
    <w:rsid w:val="00B146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DA3B0-33F7-46AB-BEA5-60695228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pliant ingrijitori.cdr</vt:lpstr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pliant ingrijitori.cdr</dc:title>
  <dc:creator>Clauss</dc:creator>
  <cp:lastModifiedBy>LENOVO</cp:lastModifiedBy>
  <cp:revision>19</cp:revision>
  <cp:lastPrinted>2019-09-05T09:27:00Z</cp:lastPrinted>
  <dcterms:created xsi:type="dcterms:W3CDTF">2019-09-06T07:07:00Z</dcterms:created>
  <dcterms:modified xsi:type="dcterms:W3CDTF">2019-09-06T10:00:00Z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2019-08-21T00:00:00Z</vt:filetime>
  </property>
</Properties>
</file>