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0" w:name="do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1" name="do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 xml:space="preserve">ORDONANŢĂ nr. 5 din 30 </w:t>
      </w:r>
      <w:proofErr w:type="spellStart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>martie</w:t>
      </w:r>
      <w:proofErr w:type="spellEnd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2020 MILITARĂ </w:t>
      </w:r>
      <w:proofErr w:type="spellStart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>privind</w:t>
      </w:r>
      <w:proofErr w:type="spellEnd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>măsuri</w:t>
      </w:r>
      <w:proofErr w:type="spellEnd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>prevenire</w:t>
      </w:r>
      <w:proofErr w:type="spellEnd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a </w:t>
      </w:r>
      <w:proofErr w:type="spellStart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>răspândirii</w:t>
      </w:r>
      <w:proofErr w:type="spellEnd"/>
      <w:r w:rsidRPr="00FA5782">
        <w:rPr>
          <w:rFonts w:ascii="Verdana" w:eastAsia="Times New Roman" w:hAnsi="Verdana" w:cs="Times New Roman"/>
          <w:b/>
          <w:bCs/>
          <w:sz w:val="26"/>
          <w:lang w:val="en-US"/>
        </w:rPr>
        <w:t xml:space="preserve"> COVID-19</w:t>
      </w:r>
      <w:r w:rsidRPr="00FA5782">
        <w:rPr>
          <w:rFonts w:ascii="Verdana" w:eastAsia="Times New Roman" w:hAnsi="Verdana" w:cs="Times New Roman"/>
          <w:sz w:val="22"/>
          <w:szCs w:val="22"/>
          <w:lang w:val="en-US"/>
        </w:rPr>
        <w:br/>
      </w:r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Forma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sintetică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la data 31-márc-2020.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Acest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act a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fost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creat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utilizand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tehnologia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SintAct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®-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Acte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Sintetice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.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SintAct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®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tehnologia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Acte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Sintetice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sunt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mărci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inregistrate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ale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Wolters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Kluwer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.</w:t>
      </w:r>
    </w:p>
    <w:tbl>
      <w:tblPr>
        <w:tblW w:w="7740" w:type="dxa"/>
        <w:jc w:val="center"/>
        <w:tblCellSpacing w:w="0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FA5782" w:rsidRPr="00FA5782" w:rsidTr="00FA5782">
        <w:trPr>
          <w:trHeight w:val="12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A5782" w:rsidRPr="00FA5782" w:rsidRDefault="00FA5782" w:rsidP="00FA5782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bookmarkStart w:id="1" w:name="do|pa1"/>
            <w:bookmarkEnd w:id="1"/>
            <w:r w:rsidRPr="00FA57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FA57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acord</w:t>
            </w:r>
            <w:proofErr w:type="spellEnd"/>
          </w:p>
          <w:p w:rsidR="00FA5782" w:rsidRPr="00FA5782" w:rsidRDefault="00FA5782" w:rsidP="00FA5782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FA57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PRIM-MINISTRU</w:t>
            </w:r>
          </w:p>
          <w:p w:rsidR="00FA5782" w:rsidRPr="00FA5782" w:rsidRDefault="00FA5782" w:rsidP="00FA5782">
            <w:pPr>
              <w:spacing w:line="12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FA578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LUDOVIC ORBAN</w:t>
            </w:r>
          </w:p>
        </w:tc>
      </w:tr>
    </w:tbl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" w:name="do|pa2"/>
      <w:bookmarkEnd w:id="2"/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Având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vedere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dispoziţiile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art. 24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6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asediu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publicată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I, nr. 22 din 21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ianuarie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1999,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modificări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completări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Legea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7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453/2004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,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3" w:name="do|pa3"/>
      <w:bookmarkEnd w:id="3"/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ţinând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seama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evaluarea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realizată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Comitetul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Naţional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Situaţii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Speciale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aprobată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Hotărârea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16 din 30.03.2020,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4" w:name="do|pa4"/>
      <w:bookmarkEnd w:id="4"/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temeiul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art. 4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. (2)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(4)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Decretul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8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195/2020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instituirea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nivel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naţional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publicat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I, nr. 212 din 16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martie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2020, al pct. 1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4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anexa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2 la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acelaşi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decret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al art. 20 lit. n)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9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,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5" w:name="do|pa5"/>
      <w:bookmarkEnd w:id="5"/>
      <w:proofErr w:type="spellStart"/>
      <w:r w:rsidRPr="00FA5782">
        <w:rPr>
          <w:rFonts w:ascii="Verdana" w:eastAsia="Times New Roman" w:hAnsi="Verdana" w:cs="Times New Roman"/>
          <w:b/>
          <w:bCs/>
          <w:sz w:val="22"/>
          <w:lang w:val="en-US"/>
        </w:rPr>
        <w:t>ministrul</w:t>
      </w:r>
      <w:proofErr w:type="spellEnd"/>
      <w:r w:rsidRPr="00FA5782">
        <w:rPr>
          <w:rFonts w:ascii="Verdana" w:eastAsia="Times New Roman" w:hAnsi="Verdana" w:cs="Times New Roman"/>
          <w:b/>
          <w:bCs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b/>
          <w:bCs/>
          <w:sz w:val="22"/>
          <w:lang w:val="en-US"/>
        </w:rPr>
        <w:t>afacerilor</w:t>
      </w:r>
      <w:proofErr w:type="spellEnd"/>
      <w:r w:rsidRPr="00FA5782">
        <w:rPr>
          <w:rFonts w:ascii="Verdana" w:eastAsia="Times New Roman" w:hAnsi="Verdana" w:cs="Times New Roman"/>
          <w:b/>
          <w:bCs/>
          <w:sz w:val="22"/>
          <w:lang w:val="en-US"/>
        </w:rPr>
        <w:t xml:space="preserve"> interne</w:t>
      </w:r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emite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următoarea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: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6" w:name="do|ar1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2" name="do|ar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  <w:r w:rsidRPr="00FA5782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1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7" w:name="do|ar1|al1"/>
      <w:bookmarkEnd w:id="7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r w:rsidRPr="00FA5782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prelungeşte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suspendării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operatori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economici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aerieni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spre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Spania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Spania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perioadă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14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data de 31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martie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2020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18,00.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8" w:name="do|ar1|al2"/>
      <w:bookmarkEnd w:id="8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r w:rsidRPr="00FA5782">
        <w:rPr>
          <w:rFonts w:ascii="Verdana" w:eastAsia="Times New Roman" w:hAnsi="Verdana" w:cs="Times New Roman"/>
          <w:sz w:val="22"/>
          <w:lang w:val="en-US"/>
        </w:rPr>
        <w:t xml:space="preserve">Se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prelungeşte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suspendării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operatori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economici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aerieni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spre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Italia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din Italia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către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România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o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perioadă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14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data de 6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aprilie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2020.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9" w:name="do|ar1|al3"/>
      <w:bookmarkEnd w:id="9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(3)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Măsurile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. (1)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(2) nu se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aeronave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stat,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zborurilor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transport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marfă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corespondenţă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umanitare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asigură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servicii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medicale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precum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aterizărilor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tehnice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necomerciale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0" w:name="do|ar2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3" name="do|ar2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  <w:r w:rsidRPr="00FA5782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2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1" w:name="do|ar2|al1"/>
      <w:bookmarkEnd w:id="11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Ministerul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Transporturilor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Infrastructurii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Comunicaţiilor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este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abilitat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asigure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aplicarea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respectarea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prevederilor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art. 1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prezenta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2" w:name="do|ar2|al2"/>
      <w:bookmarkEnd w:id="12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Nerespectarea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măsurii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la art. 1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atrage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răspunderea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disciplinară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civilă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contravenţională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penală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conformitate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prevederile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art. 27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0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asediu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3" w:name="do|ar2|al3"/>
      <w:bookmarkEnd w:id="13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(3)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Personalul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instituţiei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prevăzute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alin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. (1)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este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împuternicit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constate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contravenţii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aplice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sancţiuni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conformitate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prevederile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art. 29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1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4" w:name="do|ar3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4" name="do|ar3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4"/>
      <w:r w:rsidRPr="00FA5782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3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5" w:name="do|ar3|al1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5" name="do|ar3|al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al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5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Alineatele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(1)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(2) ale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articolului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3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2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4/2020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măsuri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prevenire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răspândirii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publicată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I, nr. 257 din 29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martie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2020, se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modifică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vor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avea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următorul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cuprins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: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6" w:name="do|ar3|al1|pa1"/>
      <w:bookmarkEnd w:id="16"/>
      <w:r w:rsidRPr="00FA5782">
        <w:rPr>
          <w:rFonts w:ascii="Verdana" w:eastAsia="Times New Roman" w:hAnsi="Verdana" w:cs="Times New Roman"/>
          <w:sz w:val="22"/>
          <w:lang w:val="en-US"/>
        </w:rPr>
        <w:t>"(1)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Persoanele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părăsesc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locul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care au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fost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carantinate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fără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aprobarea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autorităţilor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competente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vor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fi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obligate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reia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ciclul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14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carantinare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lastRenderedPageBreak/>
        <w:t>suportând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cheltuielile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carantinarea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acestora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vor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răspunde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penal conform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legii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7" w:name="do|ar3|al1|pa2"/>
      <w:bookmarkEnd w:id="17"/>
      <w:r w:rsidRPr="00FA5782">
        <w:rPr>
          <w:rFonts w:ascii="Verdana" w:eastAsia="Times New Roman" w:hAnsi="Verdana" w:cs="Times New Roman"/>
          <w:sz w:val="22"/>
          <w:lang w:val="en-US"/>
        </w:rPr>
        <w:t>(2)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Persoanele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care nu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respectă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condiţiile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izolării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la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locul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declarat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/la care au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optat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efectueze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izolarea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sunt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identificate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afara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spaţiului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izolare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vor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fi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obligate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intre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carantină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14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suportând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cheltuielile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efectuate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carantinarea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acestora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vor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fi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sancţionate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contravenţional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conform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prevederilor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Guvernului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3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1/1999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asediu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regimul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stării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urgenţă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modificările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completările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ulterioare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dacă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fapta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constituie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infracţiune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."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8" w:name="do|ar3|al2"/>
      <w:bookmarkEnd w:id="18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Măsura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începând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data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I.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19" w:name="do|ar4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6" name="do|ar4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9"/>
      <w:r w:rsidRPr="00FA5782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4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0" w:name="do|ar4|pa1"/>
      <w:bookmarkEnd w:id="20"/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Prevederile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art. 4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nr. </w:t>
      </w:r>
      <w:hyperlink r:id="rId14" w:history="1">
        <w:r w:rsidRPr="00FA5782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en-US"/>
          </w:rPr>
          <w:t>4/2020</w:t>
        </w:r>
      </w:hyperlink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privind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măsuri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prevenire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răspândirii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COVID-19,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publicată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I, nr. 257 din 29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martie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2020, nu se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aplică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: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1" w:name="do|ar4|lia"/>
      <w:bookmarkEnd w:id="21"/>
      <w:r w:rsidRPr="00FA5782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a)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piloţilor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aeronave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personalului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zboară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înspre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dinspre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zone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aflate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sub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incidenţa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codului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"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zonă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GALBENĂ"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fără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risc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epidemiologic;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2" w:name="do|ar4|lib"/>
      <w:bookmarkEnd w:id="22"/>
      <w:r w:rsidRPr="00FA5782">
        <w:rPr>
          <w:rFonts w:ascii="Verdana" w:eastAsia="Times New Roman" w:hAnsi="Verdana" w:cs="Times New Roman"/>
          <w:b/>
          <w:bCs/>
          <w:color w:val="8F0000"/>
          <w:sz w:val="22"/>
          <w:lang w:val="en-US"/>
        </w:rPr>
        <w:t>b)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piloţilor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aeronave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personalului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navigant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care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zboară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înspre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dinspre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zone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aflate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sub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incidenţa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codului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"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zonă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ROŞIE"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risc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epidemiologic, care nu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coboară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aeronave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între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zboruri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sau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poartă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echipament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protecţie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(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combinezon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mănuşi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ochelari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mască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),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dacă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între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zboruri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coboară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din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aeronavă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3" w:name="do|ar5"/>
      <w:r>
        <w:rPr>
          <w:rFonts w:ascii="Verdana" w:eastAsia="Times New Roman" w:hAnsi="Verdana" w:cs="Times New Roman"/>
          <w:b/>
          <w:bCs/>
          <w:noProof/>
          <w:color w:val="333399"/>
          <w:sz w:val="22"/>
          <w:szCs w:val="22"/>
          <w:lang w:val="en-US"/>
        </w:rPr>
        <w:drawing>
          <wp:inline distT="0" distB="0" distL="0" distR="0">
            <wp:extent cx="99060" cy="99060"/>
            <wp:effectExtent l="19050" t="0" r="0" b="0"/>
            <wp:docPr id="7" name="do|ar5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3"/>
      <w:r w:rsidRPr="00FA5782">
        <w:rPr>
          <w:rFonts w:ascii="Verdana" w:eastAsia="Times New Roman" w:hAnsi="Verdana" w:cs="Times New Roman"/>
          <w:b/>
          <w:bCs/>
          <w:color w:val="0000AF"/>
          <w:sz w:val="22"/>
          <w:lang w:val="en-US"/>
        </w:rPr>
        <w:t>Art. 5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4" w:name="do|ar5|al1"/>
      <w:bookmarkEnd w:id="24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(1)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Prezenta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militară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se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al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României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Partea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I.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5" w:name="do|ar5|al2"/>
      <w:bookmarkEnd w:id="25"/>
      <w:r w:rsidRPr="00FA5782">
        <w:rPr>
          <w:rFonts w:ascii="Verdana" w:eastAsia="Times New Roman" w:hAnsi="Verdana" w:cs="Times New Roman"/>
          <w:b/>
          <w:bCs/>
          <w:color w:val="008F00"/>
          <w:sz w:val="22"/>
          <w:lang w:val="en-US"/>
        </w:rPr>
        <w:t>(2)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Furnizorii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servicii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media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audiovizuale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au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obligaţia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informa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prin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mesaje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difuzate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regulat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pentru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cel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puţin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două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zile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de la data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publicării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,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despre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conţinutul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prezentei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ordonanţe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militare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>.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6" w:name="do|pa6"/>
      <w:bookmarkEnd w:id="26"/>
      <w:r w:rsidRPr="00FA5782">
        <w:rPr>
          <w:rFonts w:ascii="Verdana" w:eastAsia="Times New Roman" w:hAnsi="Verdana" w:cs="Times New Roman"/>
          <w:sz w:val="22"/>
          <w:lang w:val="en-US"/>
        </w:rPr>
        <w:t>-****-</w:t>
      </w:r>
    </w:p>
    <w:tbl>
      <w:tblPr>
        <w:tblW w:w="7740" w:type="dxa"/>
        <w:jc w:val="center"/>
        <w:tblCellSpacing w:w="0" w:type="dxa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</w:tblGrid>
      <w:tr w:rsidR="00FA5782" w:rsidRPr="00FA5782" w:rsidTr="00FA5782">
        <w:trPr>
          <w:trHeight w:val="12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A5782" w:rsidRPr="00FA5782" w:rsidRDefault="00FA5782" w:rsidP="00FA5782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bookmarkStart w:id="27" w:name="do|pa7"/>
            <w:bookmarkEnd w:id="27"/>
            <w:proofErr w:type="spellStart"/>
            <w:r w:rsidRPr="00FA57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Ministrul</w:t>
            </w:r>
            <w:proofErr w:type="spellEnd"/>
            <w:r w:rsidRPr="00FA57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A57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afacerilor</w:t>
            </w:r>
            <w:proofErr w:type="spellEnd"/>
            <w:r w:rsidRPr="00FA57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interne,</w:t>
            </w:r>
          </w:p>
          <w:p w:rsidR="00FA5782" w:rsidRPr="00FA5782" w:rsidRDefault="00FA5782" w:rsidP="00FA5782">
            <w:pPr>
              <w:spacing w:line="12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FA578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Marcel Ion Vela</w:t>
            </w:r>
          </w:p>
        </w:tc>
      </w:tr>
    </w:tbl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bookmarkStart w:id="28" w:name="do|pa8"/>
      <w:bookmarkEnd w:id="28"/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Publicat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în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Monitorul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Oficial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cu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numărul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262 din data de 31 </w:t>
      </w:r>
      <w:proofErr w:type="spellStart"/>
      <w:r w:rsidRPr="00FA5782">
        <w:rPr>
          <w:rFonts w:ascii="Verdana" w:eastAsia="Times New Roman" w:hAnsi="Verdana" w:cs="Times New Roman"/>
          <w:sz w:val="22"/>
          <w:lang w:val="en-US"/>
        </w:rPr>
        <w:t>martie</w:t>
      </w:r>
      <w:proofErr w:type="spellEnd"/>
      <w:r w:rsidRPr="00FA5782">
        <w:rPr>
          <w:rFonts w:ascii="Verdana" w:eastAsia="Times New Roman" w:hAnsi="Verdana" w:cs="Times New Roman"/>
          <w:sz w:val="22"/>
          <w:lang w:val="en-US"/>
        </w:rPr>
        <w:t xml:space="preserve"> 2020</w:t>
      </w:r>
    </w:p>
    <w:p w:rsidR="00FA5782" w:rsidRPr="00FA5782" w:rsidRDefault="00FA5782" w:rsidP="00FA5782">
      <w:pPr>
        <w:shd w:val="clear" w:color="auto" w:fill="FFFFFF"/>
        <w:jc w:val="both"/>
        <w:rPr>
          <w:rFonts w:ascii="Verdana" w:eastAsia="Times New Roman" w:hAnsi="Verdana" w:cs="Times New Roman"/>
          <w:sz w:val="22"/>
          <w:szCs w:val="22"/>
          <w:lang w:val="en-US"/>
        </w:rPr>
      </w:pPr>
      <w:r w:rsidRPr="00FA5782">
        <w:rPr>
          <w:rFonts w:ascii="Verdana" w:eastAsia="Times New Roman" w:hAnsi="Verdana" w:cs="Times New Roman"/>
          <w:sz w:val="22"/>
          <w:szCs w:val="22"/>
          <w:lang w:val="en-US"/>
        </w:rPr>
        <w:br/>
      </w:r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Forma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sintetică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la data 31-márc-2020.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Acest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act a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fost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creat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utilizand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tehnologia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SintAct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®-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Acte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Sintetice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.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SintAct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®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şi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tehnologia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Acte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Sintetice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sunt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mărci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inregistrate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ale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Wolters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Kluwer</w:t>
      </w:r>
      <w:proofErr w:type="spellEnd"/>
      <w:r w:rsidRPr="00FA5782">
        <w:rPr>
          <w:rFonts w:ascii="Verdana" w:eastAsia="Times New Roman" w:hAnsi="Verdana" w:cs="Times New Roman"/>
          <w:sz w:val="15"/>
          <w:szCs w:val="15"/>
          <w:lang w:val="en-US"/>
        </w:rPr>
        <w:t>.</w:t>
      </w:r>
    </w:p>
    <w:p w:rsidR="001864DA" w:rsidRDefault="001864DA"/>
    <w:sectPr w:rsidR="001864DA" w:rsidSect="0018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5782"/>
    <w:rsid w:val="001864DA"/>
    <w:rsid w:val="0092697A"/>
    <w:rsid w:val="00BB19A9"/>
    <w:rsid w:val="00ED37A8"/>
    <w:rsid w:val="00F261B0"/>
    <w:rsid w:val="00FA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B0"/>
    <w:pPr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782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FA5782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FA5782"/>
  </w:style>
  <w:style w:type="character" w:customStyle="1" w:styleId="ar1">
    <w:name w:val="ar1"/>
    <w:basedOn w:val="DefaultParagraphFont"/>
    <w:rsid w:val="00FA578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FA5782"/>
    <w:rPr>
      <w:b/>
      <w:bCs/>
      <w:color w:val="008F00"/>
    </w:rPr>
  </w:style>
  <w:style w:type="character" w:customStyle="1" w:styleId="tal1">
    <w:name w:val="tal1"/>
    <w:basedOn w:val="DefaultParagraphFont"/>
    <w:rsid w:val="00FA5782"/>
  </w:style>
  <w:style w:type="character" w:customStyle="1" w:styleId="li1">
    <w:name w:val="li1"/>
    <w:basedOn w:val="DefaultParagraphFont"/>
    <w:rsid w:val="00FA5782"/>
    <w:rPr>
      <w:b/>
      <w:bCs/>
      <w:color w:val="8F0000"/>
    </w:rPr>
  </w:style>
  <w:style w:type="character" w:customStyle="1" w:styleId="tli1">
    <w:name w:val="tli1"/>
    <w:basedOn w:val="DefaultParagraphFont"/>
    <w:rsid w:val="00FA5782"/>
  </w:style>
  <w:style w:type="paragraph" w:styleId="BalloonText">
    <w:name w:val="Balloon Text"/>
    <w:basedOn w:val="Normal"/>
    <w:link w:val="BalloonTextChar"/>
    <w:uiPriority w:val="99"/>
    <w:semiHidden/>
    <w:unhideWhenUsed/>
    <w:rsid w:val="00FA5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82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6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1555357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396067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3282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49374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167913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40671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6488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04011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274446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84722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8872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883636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920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73710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83711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0924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312707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79955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30055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8286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117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7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476259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200256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053070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61996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69745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46685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683805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77091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222269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0173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789918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478942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78000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98052\00208236.htm" TargetMode="External"/><Relationship Id="rId13" Type="http://schemas.openxmlformats.org/officeDocument/2006/relationships/hyperlink" Target="file:///C:\Users\User\sintact%204.0\cache\Legislatie\temp198052\0002827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sintact%204.0\cache\Legislatie\temp198052\00078582.htm" TargetMode="External"/><Relationship Id="rId12" Type="http://schemas.openxmlformats.org/officeDocument/2006/relationships/hyperlink" Target="file:///C:\Users\User\sintact%204.0\cache\Legislatie\temp198052\00208575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198052\00028275.htm" TargetMode="External"/><Relationship Id="rId11" Type="http://schemas.openxmlformats.org/officeDocument/2006/relationships/hyperlink" Target="file:///C:\Users\User\sintact%204.0\cache\Legislatie\temp198052\00028275.htm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file:///C:\Users\User\sintact%204.0\cache\Legislatie\temp198052\00028275.htm" TargetMode="External"/><Relationship Id="rId4" Type="http://schemas.openxmlformats.org/officeDocument/2006/relationships/hyperlink" Target="file:///C:\Users\User\sintact%204.0\cache\Legislatie\temp198052\00208597.HTML" TargetMode="External"/><Relationship Id="rId9" Type="http://schemas.openxmlformats.org/officeDocument/2006/relationships/hyperlink" Target="file:///C:\Users\User\sintact%204.0\cache\Legislatie\temp198052\00028275.htm" TargetMode="External"/><Relationship Id="rId14" Type="http://schemas.openxmlformats.org/officeDocument/2006/relationships/hyperlink" Target="file:///C:\Users\User\sintact%204.0\cache\Legislatie\temp198052\002085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2020-03-31T07:12:00Z</dcterms:created>
  <dcterms:modified xsi:type="dcterms:W3CDTF">2020-03-31T07:12:00Z</dcterms:modified>
</cp:coreProperties>
</file>