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E8" w:rsidRDefault="000E281C" w:rsidP="00D06E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Trichineloza</w:t>
      </w:r>
    </w:p>
    <w:p w:rsidR="00D06EEF" w:rsidRPr="00ED43A4" w:rsidRDefault="00D06EEF" w:rsidP="00ED43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7265" w:rsidRPr="00ED43A4" w:rsidRDefault="00B77265" w:rsidP="00ED43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>Trichineloza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43A4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boală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determinată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Trichinella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spp.</w:t>
      </w:r>
    </w:p>
    <w:p w:rsidR="00B77265" w:rsidRPr="00ED43A4" w:rsidRDefault="00B77265" w:rsidP="00ED43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Rezervorul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infecție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43A4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reprezentat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animalele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domestice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porc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sălbatice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comensale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șobolani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77265" w:rsidRPr="00ED43A4" w:rsidRDefault="00B77265" w:rsidP="00ED43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43A4">
        <w:rPr>
          <w:rFonts w:ascii="Times New Roman" w:eastAsia="Times New Roman" w:hAnsi="Times New Roman" w:cs="Times New Roman"/>
          <w:sz w:val="24"/>
          <w:szCs w:val="24"/>
        </w:rPr>
        <w:t>Larvele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nematodului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parazitează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musculatura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mamiferelor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omul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infecta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ingestia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de carne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crudă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insuficient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preparată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termic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special carne de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porc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de cal, nutria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vânat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mistreț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urs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B77265" w:rsidRPr="00ED43A4" w:rsidRDefault="00B77265" w:rsidP="00ED43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Receptivitatea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43A4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generală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imunitatea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scurtă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durată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reîmbolnăvirile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posibile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7265" w:rsidRPr="00ED43A4" w:rsidRDefault="00B77265" w:rsidP="00ED43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43A4">
        <w:rPr>
          <w:rFonts w:ascii="Times New Roman" w:eastAsia="Times New Roman" w:hAnsi="Times New Roman" w:cs="Times New Roman"/>
          <w:sz w:val="24"/>
          <w:szCs w:val="24"/>
        </w:rPr>
        <w:t>Boala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interuman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77265" w:rsidRPr="00ED43A4" w:rsidRDefault="00B77265" w:rsidP="00ED43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Factorii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favorizanți</w:t>
      </w:r>
      <w:proofErr w:type="spellEnd"/>
      <w:r w:rsidR="00497B90"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îmbolnăvirii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proofErr w:type="gramStart"/>
      <w:r w:rsidRPr="00ED43A4">
        <w:rPr>
          <w:rFonts w:ascii="Times New Roman" w:eastAsia="Times New Roman" w:hAnsi="Times New Roman" w:cs="Times New Roman"/>
          <w:sz w:val="24"/>
          <w:szCs w:val="24"/>
        </w:rPr>
        <w:t>om</w:t>
      </w:r>
      <w:proofErr w:type="spellEnd"/>
      <w:proofErr w:type="gram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reprezentați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de: </w:t>
      </w:r>
    </w:p>
    <w:p w:rsidR="00B77265" w:rsidRPr="00ED43A4" w:rsidRDefault="00B77265" w:rsidP="00ED43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3A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43A4">
        <w:rPr>
          <w:rFonts w:ascii="Times New Roman" w:eastAsia="Times New Roman" w:hAnsi="Times New Roman" w:cs="Times New Roman"/>
          <w:sz w:val="24"/>
          <w:szCs w:val="24"/>
        </w:rPr>
        <w:t>consumul</w:t>
      </w:r>
      <w:proofErr w:type="spellEnd"/>
      <w:proofErr w:type="gram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cărnii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porc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vânat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neexaminată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trichineloscopic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77265" w:rsidRPr="00ED43A4" w:rsidRDefault="00B77265" w:rsidP="00ED43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3A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43A4">
        <w:rPr>
          <w:rFonts w:ascii="Times New Roman" w:eastAsia="Times New Roman" w:hAnsi="Times New Roman" w:cs="Times New Roman"/>
          <w:sz w:val="24"/>
          <w:szCs w:val="24"/>
        </w:rPr>
        <w:t>unele</w:t>
      </w:r>
      <w:proofErr w:type="spellEnd"/>
      <w:proofErr w:type="gram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obiceiuri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culinarecu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prepararea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termică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insuficientă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prepararea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sânge”,sărare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afumare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uscare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B77265" w:rsidRPr="00ED43A4" w:rsidRDefault="00B77265" w:rsidP="00ED43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3A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43A4">
        <w:rPr>
          <w:rFonts w:ascii="Times New Roman" w:eastAsia="Times New Roman" w:hAnsi="Times New Roman" w:cs="Times New Roman"/>
          <w:sz w:val="24"/>
          <w:szCs w:val="24"/>
        </w:rPr>
        <w:t>achiziționarea</w:t>
      </w:r>
      <w:proofErr w:type="spellEnd"/>
      <w:proofErr w:type="gram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populație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cărnii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locuri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decât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centrele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comerciale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specializate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77265" w:rsidRPr="00ED43A4" w:rsidRDefault="00B77265" w:rsidP="00ED43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3A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43A4">
        <w:rPr>
          <w:rFonts w:ascii="Times New Roman" w:eastAsia="Times New Roman" w:hAnsi="Times New Roman" w:cs="Times New Roman"/>
          <w:sz w:val="24"/>
          <w:szCs w:val="24"/>
        </w:rPr>
        <w:t>tăierea</w:t>
      </w:r>
      <w:proofErr w:type="spellEnd"/>
      <w:proofErr w:type="gram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clandestină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animalelor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7265" w:rsidRPr="00ED43A4" w:rsidRDefault="00B77265" w:rsidP="00ED43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om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majoritatea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infecțiilor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asimptomatice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însă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forme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clinice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boală</w:t>
      </w:r>
      <w:proofErr w:type="spellEnd"/>
      <w:r w:rsidR="00846C61"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cu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evoluție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severă</w:t>
      </w:r>
      <w:proofErr w:type="gramStart"/>
      <w:r w:rsidRPr="00ED43A4">
        <w:rPr>
          <w:rFonts w:ascii="Times New Roman" w:eastAsia="Times New Roman" w:hAnsi="Times New Roman" w:cs="Times New Roman"/>
          <w:sz w:val="24"/>
          <w:szCs w:val="24"/>
        </w:rPr>
        <w:t>,care</w:t>
      </w:r>
      <w:proofErr w:type="spellEnd"/>
      <w:proofErr w:type="gram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pot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evolua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deces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cauza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complicațiilor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77265" w:rsidRPr="00ED43A4" w:rsidRDefault="00B77265" w:rsidP="00ED43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D43A4">
        <w:rPr>
          <w:rFonts w:ascii="Times New Roman" w:eastAsia="Times New Roman" w:hAnsi="Times New Roman" w:cs="Times New Roman"/>
          <w:sz w:val="24"/>
          <w:szCs w:val="24"/>
        </w:rPr>
        <w:t>Manifestarea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clinică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bolii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depinde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cantitatea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de carne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ingerată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gradul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contaminare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cărnii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rezistența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organismului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7265" w:rsidRPr="00ED43A4" w:rsidRDefault="00B77265" w:rsidP="00ED43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Evoluția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bolii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cuprinde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43A4" w:rsidRPr="00ED43A4" w:rsidRDefault="00B77265" w:rsidP="00ED43A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perioadă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incubaţie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cu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durată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="00ED43A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ED43A4">
        <w:rPr>
          <w:rFonts w:ascii="Times New Roman" w:eastAsia="Times New Roman" w:hAnsi="Times New Roman" w:cs="Times New Roman"/>
          <w:sz w:val="24"/>
          <w:szCs w:val="24"/>
        </w:rPr>
        <w:t xml:space="preserve"> 28 </w:t>
      </w:r>
      <w:proofErr w:type="spellStart"/>
      <w:r w:rsidR="00ED43A4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="00ED43A4" w:rsidRPr="00ED43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77265" w:rsidRPr="00ED43A4" w:rsidRDefault="00B77265" w:rsidP="00ED43A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asimptomatică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maturării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larvelor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ingerate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adulți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intestinului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subțire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77265" w:rsidRPr="00ED43A4" w:rsidRDefault="00B77265" w:rsidP="00ED43A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stadiu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intestinal,manifestat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diaree,însoțită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nu de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febră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dureri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abdominale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anorexie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77265" w:rsidRPr="00ED43A4" w:rsidRDefault="00B77265" w:rsidP="00ED43A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43A4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stadiu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invazie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musculară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corespunzător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migrării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larvelor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nou-formate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sistemul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circulator,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musculatura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striată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77265" w:rsidRPr="00ED43A4" w:rsidRDefault="00B77265" w:rsidP="00ED43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Este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caracterizat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mialgii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tumefacţia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maselor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musculare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edeme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periorbitare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feţei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erupţii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urticariene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febră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38-40°C,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tulburări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neuropsihice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cefalee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delir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comă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tulburări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respiratorii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tulburări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cardiace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miocardită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tahicardie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tulburări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ritm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B77265" w:rsidRPr="00ED43A4" w:rsidRDefault="00B77265" w:rsidP="00ED43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3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perioadă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convalescenţă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6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închistării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larvelor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muşchi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7265" w:rsidRPr="00ED43A4" w:rsidRDefault="00B77265" w:rsidP="00ED43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43A4">
        <w:rPr>
          <w:rFonts w:ascii="Times New Roman" w:eastAsia="Times New Roman" w:hAnsi="Times New Roman" w:cs="Times New Roman"/>
          <w:sz w:val="24"/>
          <w:szCs w:val="24"/>
        </w:rPr>
        <w:t>Boala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evolua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sporadic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focare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familiale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/ de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colectivitate</w:t>
      </w:r>
      <w:proofErr w:type="spellEnd"/>
      <w:r w:rsidR="00ED43A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77265" w:rsidRPr="00ED43A4" w:rsidRDefault="00B77265" w:rsidP="00ED43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3A4">
        <w:rPr>
          <w:rFonts w:ascii="Times New Roman" w:hAnsi="Times New Roman" w:cs="Times New Roman"/>
          <w:b/>
          <w:sz w:val="24"/>
          <w:szCs w:val="24"/>
        </w:rPr>
        <w:t>Criterii</w:t>
      </w:r>
      <w:proofErr w:type="spellEnd"/>
      <w:r w:rsidRPr="00ED43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43A4">
        <w:rPr>
          <w:rFonts w:ascii="Times New Roman" w:hAnsi="Times New Roman" w:cs="Times New Roman"/>
          <w:b/>
          <w:sz w:val="24"/>
          <w:szCs w:val="24"/>
        </w:rPr>
        <w:t>clinice</w:t>
      </w:r>
      <w:proofErr w:type="spellEnd"/>
      <w:r w:rsidR="00D06EEF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D06EEF">
        <w:rPr>
          <w:rFonts w:ascii="Times New Roman" w:hAnsi="Times New Roman" w:cs="Times New Roman"/>
          <w:sz w:val="24"/>
          <w:szCs w:val="24"/>
        </w:rPr>
        <w:t>trichinelozei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>:</w:t>
      </w:r>
    </w:p>
    <w:p w:rsidR="00B77265" w:rsidRPr="00ED43A4" w:rsidRDefault="00B77265" w:rsidP="00ED43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3A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manifestă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puțin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>:-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febră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>;</w:t>
      </w:r>
    </w:p>
    <w:p w:rsidR="00B77265" w:rsidRPr="00ED43A4" w:rsidRDefault="00B77265" w:rsidP="00ED43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A4">
        <w:rPr>
          <w:rFonts w:ascii="Times New Roman" w:hAnsi="Times New Roman" w:cs="Times New Roman"/>
          <w:sz w:val="24"/>
          <w:szCs w:val="24"/>
        </w:rPr>
        <w:t>-</w:t>
      </w:r>
      <w:r w:rsidR="00E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43A4">
        <w:rPr>
          <w:rFonts w:ascii="Times New Roman" w:hAnsi="Times New Roman" w:cs="Times New Roman"/>
          <w:sz w:val="24"/>
          <w:szCs w:val="24"/>
        </w:rPr>
        <w:t>sensibilitate</w:t>
      </w:r>
      <w:proofErr w:type="spellEnd"/>
      <w:proofErr w:type="gramEnd"/>
      <w:r w:rsidRPr="00E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dureri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musculare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>;</w:t>
      </w:r>
    </w:p>
    <w:p w:rsidR="00B77265" w:rsidRPr="00ED43A4" w:rsidRDefault="00B77265" w:rsidP="00ED43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A4">
        <w:rPr>
          <w:rFonts w:ascii="Times New Roman" w:hAnsi="Times New Roman" w:cs="Times New Roman"/>
          <w:sz w:val="24"/>
          <w:szCs w:val="24"/>
        </w:rPr>
        <w:t>-</w:t>
      </w:r>
      <w:r w:rsidR="00E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43A4">
        <w:rPr>
          <w:rFonts w:ascii="Times New Roman" w:hAnsi="Times New Roman" w:cs="Times New Roman"/>
          <w:sz w:val="24"/>
          <w:szCs w:val="24"/>
        </w:rPr>
        <w:t>diaree</w:t>
      </w:r>
      <w:proofErr w:type="spellEnd"/>
      <w:proofErr w:type="gramEnd"/>
      <w:r w:rsidRPr="00ED43A4">
        <w:rPr>
          <w:rFonts w:ascii="Times New Roman" w:hAnsi="Times New Roman" w:cs="Times New Roman"/>
          <w:sz w:val="24"/>
          <w:szCs w:val="24"/>
        </w:rPr>
        <w:t>;</w:t>
      </w:r>
    </w:p>
    <w:p w:rsidR="00B77265" w:rsidRPr="00ED43A4" w:rsidRDefault="00B77265" w:rsidP="00ED43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A4">
        <w:rPr>
          <w:rFonts w:ascii="Times New Roman" w:hAnsi="Times New Roman" w:cs="Times New Roman"/>
          <w:sz w:val="24"/>
          <w:szCs w:val="24"/>
        </w:rPr>
        <w:t>-</w:t>
      </w:r>
      <w:r w:rsidR="00E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43A4">
        <w:rPr>
          <w:rFonts w:ascii="Times New Roman" w:hAnsi="Times New Roman" w:cs="Times New Roman"/>
          <w:sz w:val="24"/>
          <w:szCs w:val="24"/>
        </w:rPr>
        <w:t>edem</w:t>
      </w:r>
      <w:proofErr w:type="spellEnd"/>
      <w:proofErr w:type="gramEnd"/>
      <w:r w:rsidRPr="00ED43A4">
        <w:rPr>
          <w:rFonts w:ascii="Times New Roman" w:hAnsi="Times New Roman" w:cs="Times New Roman"/>
          <w:sz w:val="24"/>
          <w:szCs w:val="24"/>
        </w:rPr>
        <w:t xml:space="preserve"> facial;</w:t>
      </w:r>
    </w:p>
    <w:p w:rsidR="00B77265" w:rsidRPr="00ED43A4" w:rsidRDefault="00ED43A4" w:rsidP="00ED43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7265" w:rsidRPr="00ED43A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77265" w:rsidRPr="00ED43A4">
        <w:rPr>
          <w:rFonts w:ascii="Times New Roman" w:hAnsi="Times New Roman" w:cs="Times New Roman"/>
          <w:sz w:val="24"/>
          <w:szCs w:val="24"/>
        </w:rPr>
        <w:t>hemoragii</w:t>
      </w:r>
      <w:proofErr w:type="spellEnd"/>
      <w:r w:rsidR="00B77265" w:rsidRPr="00E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265" w:rsidRPr="00ED43A4">
        <w:rPr>
          <w:rFonts w:ascii="Times New Roman" w:hAnsi="Times New Roman" w:cs="Times New Roman"/>
          <w:sz w:val="24"/>
          <w:szCs w:val="24"/>
        </w:rPr>
        <w:t>subconjunctivale</w:t>
      </w:r>
      <w:proofErr w:type="spellEnd"/>
      <w:r w:rsidR="00B77265" w:rsidRPr="00ED43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7265" w:rsidRPr="00ED43A4">
        <w:rPr>
          <w:rFonts w:ascii="Times New Roman" w:hAnsi="Times New Roman" w:cs="Times New Roman"/>
          <w:sz w:val="24"/>
          <w:szCs w:val="24"/>
        </w:rPr>
        <w:t>subunghiale</w:t>
      </w:r>
      <w:proofErr w:type="spellEnd"/>
      <w:r w:rsidR="00B77265" w:rsidRPr="00E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265" w:rsidRPr="00ED43A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77265" w:rsidRPr="00E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265" w:rsidRPr="00ED43A4">
        <w:rPr>
          <w:rFonts w:ascii="Times New Roman" w:hAnsi="Times New Roman" w:cs="Times New Roman"/>
          <w:sz w:val="24"/>
          <w:szCs w:val="24"/>
        </w:rPr>
        <w:t>retiniene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2618" w:rsidRPr="00ED43A4" w:rsidRDefault="00854505" w:rsidP="00ED43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hAnsi="Times New Roman" w:cs="Times New Roman"/>
          <w:b/>
          <w:sz w:val="24"/>
          <w:szCs w:val="24"/>
        </w:rPr>
        <w:t>Măsuri</w:t>
      </w:r>
      <w:proofErr w:type="spellEnd"/>
      <w:r w:rsidRPr="00ED43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43A4">
        <w:rPr>
          <w:rFonts w:ascii="Times New Roman" w:hAnsi="Times New Roman" w:cs="Times New Roman"/>
          <w:b/>
          <w:sz w:val="24"/>
          <w:szCs w:val="24"/>
        </w:rPr>
        <w:t>față</w:t>
      </w:r>
      <w:proofErr w:type="spellEnd"/>
      <w:r w:rsidRPr="00ED43A4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D43A4">
        <w:rPr>
          <w:rFonts w:ascii="Times New Roman" w:hAnsi="Times New Roman" w:cs="Times New Roman"/>
          <w:b/>
          <w:sz w:val="24"/>
          <w:szCs w:val="24"/>
        </w:rPr>
        <w:t>expuși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>:</w:t>
      </w:r>
    </w:p>
    <w:p w:rsidR="00854505" w:rsidRPr="00ED43A4" w:rsidRDefault="00854505" w:rsidP="00ED43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A4">
        <w:rPr>
          <w:rFonts w:ascii="Times New Roman" w:hAnsi="Times New Roman" w:cs="Times New Roman"/>
          <w:sz w:val="24"/>
          <w:szCs w:val="24"/>
        </w:rPr>
        <w:t>-</w:t>
      </w:r>
      <w:r w:rsidR="00E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consumat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alimentul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contaminat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Trichinella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supravegheate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 xml:space="preserve"> clinic de 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îndruma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eventualele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cazuri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depistate</w:t>
      </w:r>
      <w:proofErr w:type="spellEnd"/>
      <w:r w:rsidR="00842618" w:rsidRPr="00E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apropiat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spital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secție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Boli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Infecțioase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>;</w:t>
      </w:r>
    </w:p>
    <w:p w:rsidR="00854505" w:rsidRPr="00ED43A4" w:rsidRDefault="00854505" w:rsidP="00ED43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A4">
        <w:rPr>
          <w:rFonts w:ascii="Times New Roman" w:hAnsi="Times New Roman" w:cs="Times New Roman"/>
          <w:sz w:val="24"/>
          <w:szCs w:val="24"/>
        </w:rPr>
        <w:t>-</w:t>
      </w:r>
      <w:r w:rsidR="00E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43A4">
        <w:rPr>
          <w:rFonts w:ascii="Times New Roman" w:hAnsi="Times New Roman" w:cs="Times New Roman"/>
          <w:sz w:val="24"/>
          <w:szCs w:val="24"/>
        </w:rPr>
        <w:t>cazurile</w:t>
      </w:r>
      <w:proofErr w:type="spellEnd"/>
      <w:proofErr w:type="gramEnd"/>
      <w:r w:rsidRPr="00E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nou-depistate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raportate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ED43A4">
        <w:rPr>
          <w:rFonts w:ascii="Times New Roman" w:hAnsi="Times New Roman" w:cs="Times New Roman"/>
          <w:sz w:val="24"/>
          <w:szCs w:val="24"/>
        </w:rPr>
        <w:t xml:space="preserve"> DSP. </w:t>
      </w:r>
    </w:p>
    <w:p w:rsidR="007E5DE8" w:rsidRPr="00ED43A4" w:rsidRDefault="008A1B34" w:rsidP="00ED43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>Măsuri</w:t>
      </w:r>
      <w:proofErr w:type="spellEnd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>față</w:t>
      </w:r>
      <w:proofErr w:type="spellEnd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>izvorul</w:t>
      </w:r>
      <w:proofErr w:type="spellEnd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>rezervorul</w:t>
      </w:r>
      <w:proofErr w:type="spellEnd"/>
      <w:r w:rsidR="00FA4976" w:rsidRPr="00ED43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 xml:space="preserve">de </w:t>
      </w:r>
      <w:proofErr w:type="spellStart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>infecție</w:t>
      </w:r>
      <w:proofErr w:type="spellEnd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 xml:space="preserve"> animal</w:t>
      </w:r>
      <w:r w:rsidRPr="00ED43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5DE8" w:rsidRPr="00ED43A4" w:rsidRDefault="008A1B34" w:rsidP="00ED43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D43A4">
        <w:rPr>
          <w:rFonts w:ascii="Times New Roman" w:eastAsia="Times New Roman" w:hAnsi="Times New Roman" w:cs="Times New Roman"/>
          <w:sz w:val="24"/>
          <w:szCs w:val="24"/>
        </w:rPr>
        <w:t>Autoritățile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veterinare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locale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coordona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aplicarea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măsurilor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față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sursa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animală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E5DE8" w:rsidRPr="00ED43A4" w:rsidRDefault="008A1B34" w:rsidP="00ED43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>Măsuri</w:t>
      </w:r>
      <w:proofErr w:type="spellEnd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>față</w:t>
      </w:r>
      <w:proofErr w:type="spellEnd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>căile</w:t>
      </w:r>
      <w:proofErr w:type="spellEnd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>transmitere</w:t>
      </w:r>
      <w:proofErr w:type="spellEnd"/>
      <w:r w:rsidR="00020B80" w:rsidRPr="00ED43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 xml:space="preserve">la </w:t>
      </w:r>
      <w:proofErr w:type="spellStart"/>
      <w:proofErr w:type="gramStart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>om</w:t>
      </w:r>
      <w:proofErr w:type="spellEnd"/>
      <w:proofErr w:type="gramEnd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>cât</w:t>
      </w:r>
      <w:proofErr w:type="spellEnd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 xml:space="preserve"> la animal</w:t>
      </w:r>
      <w:r w:rsidRPr="00ED43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5DE8" w:rsidRPr="00ED43A4" w:rsidRDefault="008A1B34" w:rsidP="00ED43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3A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43A4">
        <w:rPr>
          <w:rFonts w:ascii="Times New Roman" w:eastAsia="Times New Roman" w:hAnsi="Times New Roman" w:cs="Times New Roman"/>
          <w:sz w:val="24"/>
          <w:szCs w:val="24"/>
        </w:rPr>
        <w:t>asigurarea</w:t>
      </w:r>
      <w:proofErr w:type="spellEnd"/>
      <w:proofErr w:type="gram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condițiilor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igienă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adăposturile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creștere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animalelor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asigurarea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furaje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dintr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sursă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controlată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prelucrate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termic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5DE8" w:rsidRPr="00ED43A4" w:rsidRDefault="008A1B34" w:rsidP="00ED43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3A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43A4"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proofErr w:type="gram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deratizare</w:t>
      </w:r>
      <w:proofErr w:type="spellEnd"/>
      <w:r w:rsidR="00F94CC7"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printr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firmă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specializată,măsuri</w:t>
      </w:r>
      <w:proofErr w:type="spellEnd"/>
      <w:r w:rsidR="00F94CC7"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împiedicare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intrării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rozătoarelor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crescătorii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gospodării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proprii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5DE8" w:rsidRPr="00ED43A4" w:rsidRDefault="008A1B34" w:rsidP="00ED43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3A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43A4">
        <w:rPr>
          <w:rFonts w:ascii="Times New Roman" w:eastAsia="Times New Roman" w:hAnsi="Times New Roman" w:cs="Times New Roman"/>
          <w:sz w:val="24"/>
          <w:szCs w:val="24"/>
        </w:rPr>
        <w:t>curățarea</w:t>
      </w:r>
      <w:proofErr w:type="spellEnd"/>
      <w:proofErr w:type="gram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ustensilelor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folosite</w:t>
      </w:r>
      <w:proofErr w:type="spellEnd"/>
      <w:r w:rsidR="00FA4976"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manipularea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cărnii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prelucrarea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termică</w:t>
      </w:r>
      <w:proofErr w:type="spellEnd"/>
      <w:r w:rsidR="00FA4976"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="00FA4976"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cărnii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5DE8" w:rsidRPr="00ED43A4" w:rsidRDefault="008A1B34" w:rsidP="00ED43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3A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43A4">
        <w:rPr>
          <w:rFonts w:ascii="Times New Roman" w:eastAsia="Times New Roman" w:hAnsi="Times New Roman" w:cs="Times New Roman"/>
          <w:sz w:val="24"/>
          <w:szCs w:val="24"/>
        </w:rPr>
        <w:t>iradierea</w:t>
      </w:r>
      <w:proofErr w:type="spellEnd"/>
      <w:proofErr w:type="gram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cu raze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gama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alimentelorde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unități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autorizate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Directivei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1999/2/CE.E.</w:t>
      </w:r>
    </w:p>
    <w:p w:rsidR="007E5DE8" w:rsidRPr="00ED43A4" w:rsidRDefault="008A1B34" w:rsidP="00ED43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>Măsuri</w:t>
      </w:r>
      <w:proofErr w:type="spellEnd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>față</w:t>
      </w:r>
      <w:proofErr w:type="spellEnd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>receptivi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5DE8" w:rsidRPr="00ED43A4" w:rsidRDefault="008A1B34" w:rsidP="00ED43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43A4">
        <w:rPr>
          <w:rFonts w:ascii="Times New Roman" w:eastAsia="Times New Roman" w:hAnsi="Times New Roman" w:cs="Times New Roman"/>
          <w:b/>
          <w:i/>
          <w:sz w:val="24"/>
          <w:szCs w:val="24"/>
        </w:rPr>
        <w:t>Educația</w:t>
      </w:r>
      <w:proofErr w:type="spellEnd"/>
      <w:r w:rsidRPr="00ED43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b/>
          <w:i/>
          <w:sz w:val="24"/>
          <w:szCs w:val="24"/>
        </w:rPr>
        <w:t>pentru</w:t>
      </w:r>
      <w:proofErr w:type="spellEnd"/>
      <w:r w:rsidRPr="00ED43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b/>
          <w:i/>
          <w:sz w:val="24"/>
          <w:szCs w:val="24"/>
        </w:rPr>
        <w:t>sănătate</w:t>
      </w:r>
      <w:proofErr w:type="spellEnd"/>
      <w:r w:rsidRPr="00ED43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 </w:t>
      </w:r>
      <w:proofErr w:type="spellStart"/>
      <w:r w:rsidRPr="00ED43A4">
        <w:rPr>
          <w:rFonts w:ascii="Times New Roman" w:eastAsia="Times New Roman" w:hAnsi="Times New Roman" w:cs="Times New Roman"/>
          <w:b/>
          <w:i/>
          <w:sz w:val="24"/>
          <w:szCs w:val="24"/>
        </w:rPr>
        <w:t>populației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5DE8" w:rsidRPr="00ED43A4" w:rsidRDefault="008A1B34" w:rsidP="00ED43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3A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43A4">
        <w:rPr>
          <w:rFonts w:ascii="Times New Roman" w:eastAsia="Times New Roman" w:hAnsi="Times New Roman" w:cs="Times New Roman"/>
          <w:sz w:val="24"/>
          <w:szCs w:val="24"/>
        </w:rPr>
        <w:t>achiziționarea</w:t>
      </w:r>
      <w:proofErr w:type="spellEnd"/>
      <w:proofErr w:type="gram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animale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unități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avizate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sanitar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>;-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achiziționarea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cărnii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numai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din centre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comerciale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specializate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care pun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vânzare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="007B2F16"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avizate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sanitar-veterinar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5DE8" w:rsidRPr="00ED43A4" w:rsidRDefault="008A1B34" w:rsidP="00ED43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3A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43A4">
        <w:rPr>
          <w:rFonts w:ascii="Times New Roman" w:eastAsia="Times New Roman" w:hAnsi="Times New Roman" w:cs="Times New Roman"/>
          <w:sz w:val="24"/>
          <w:szCs w:val="24"/>
        </w:rPr>
        <w:t>trimiterea</w:t>
      </w:r>
      <w:proofErr w:type="spellEnd"/>
      <w:proofErr w:type="gram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probelor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carnea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porc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sacrificat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gospodăria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43A4">
        <w:rPr>
          <w:rFonts w:ascii="Times New Roman" w:eastAsia="Times New Roman" w:hAnsi="Times New Roman" w:cs="Times New Roman"/>
          <w:sz w:val="24"/>
          <w:szCs w:val="24"/>
        </w:rPr>
        <w:t>proprie</w:t>
      </w:r>
      <w:proofErr w:type="spellEnd"/>
      <w:r w:rsid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43A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ED43A4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="00ED43A4">
        <w:rPr>
          <w:rFonts w:ascii="Times New Roman" w:eastAsia="Times New Roman" w:hAnsi="Times New Roman" w:cs="Times New Roman"/>
          <w:sz w:val="24"/>
          <w:szCs w:val="24"/>
        </w:rPr>
        <w:t>carnea</w:t>
      </w:r>
      <w:proofErr w:type="spellEnd"/>
      <w:r w:rsidR="00ED43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ED43A4">
        <w:rPr>
          <w:rFonts w:ascii="Times New Roman" w:eastAsia="Times New Roman" w:hAnsi="Times New Roman" w:cs="Times New Roman"/>
          <w:sz w:val="24"/>
          <w:szCs w:val="24"/>
        </w:rPr>
        <w:t>vânat</w:t>
      </w:r>
      <w:proofErr w:type="spellEnd"/>
      <w:r w:rsid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centrele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autorizate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autorităților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sanitar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veterinare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examen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trichineloscopic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respectarea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recomandarilor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5DE8" w:rsidRPr="00ED43A4" w:rsidRDefault="008A1B34" w:rsidP="00ED43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3A4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D43A4"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gram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tocarea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cărnii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porc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vânat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folosirea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mașini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tocat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destinată</w:t>
      </w:r>
      <w:proofErr w:type="spellEnd"/>
      <w:r w:rsidR="007B2F16"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acestei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activități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curățarea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acesteia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="007B2F16"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folosire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curățarea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suprafețelor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intrumentelor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folosite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E5DE8" w:rsidRPr="00ED43A4" w:rsidRDefault="008A1B34" w:rsidP="00ED43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3A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43A4">
        <w:rPr>
          <w:rFonts w:ascii="Times New Roman" w:eastAsia="Times New Roman" w:hAnsi="Times New Roman" w:cs="Times New Roman"/>
          <w:sz w:val="24"/>
          <w:szCs w:val="24"/>
        </w:rPr>
        <w:t>înaintea</w:t>
      </w:r>
      <w:proofErr w:type="spellEnd"/>
      <w:proofErr w:type="gram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gătirii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distrugerii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chisturilor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recomandă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congelarea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cărnii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la o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temperatură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(-)15°Cși (-)25°C,</w:t>
      </w:r>
      <w:r w:rsid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de 20-30 de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grosimea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feliei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de carne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nedepășind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15 cm;</w:t>
      </w:r>
    </w:p>
    <w:p w:rsidR="007E5DE8" w:rsidRPr="00ED43A4" w:rsidRDefault="008A1B34" w:rsidP="00ED43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3A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timpul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gătirii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atingerea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de 71°C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toata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masa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carne,pentru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perioadă</w:t>
      </w:r>
      <w:proofErr w:type="spellEnd"/>
      <w:r w:rsidR="007B2F16"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îndelungată</w:t>
      </w:r>
      <w:proofErr w:type="spellEnd"/>
      <w:r w:rsidR="007B2F16"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7B2F16"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="007B2F16"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modifică</w:t>
      </w:r>
      <w:proofErr w:type="spellEnd"/>
      <w:r w:rsidR="007B2F16"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culoarea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cărnii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roz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gri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E5DE8" w:rsidRPr="00ED43A4" w:rsidRDefault="008A1B34" w:rsidP="00ED43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3A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43A4">
        <w:rPr>
          <w:rFonts w:ascii="Times New Roman" w:eastAsia="Times New Roman" w:hAnsi="Times New Roman" w:cs="Times New Roman"/>
          <w:sz w:val="24"/>
          <w:szCs w:val="24"/>
        </w:rPr>
        <w:t>prelucrarea</w:t>
      </w:r>
      <w:proofErr w:type="spellEnd"/>
      <w:proofErr w:type="gram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termică</w:t>
      </w:r>
      <w:proofErr w:type="spellEnd"/>
      <w:r w:rsidR="007E5DE8"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resturilor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măruntaielor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sângelui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provenite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vânat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porc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, care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urmează</w:t>
      </w:r>
      <w:proofErr w:type="spellEnd"/>
      <w:r w:rsidR="007B2F16"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hrană</w:t>
      </w:r>
      <w:proofErr w:type="spellEnd"/>
      <w:r w:rsidR="007B2F16"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sz w:val="24"/>
          <w:szCs w:val="24"/>
        </w:rPr>
        <w:t>animale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1B34" w:rsidRPr="00ED43A4" w:rsidRDefault="008A1B34" w:rsidP="00ED43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>Trebuie</w:t>
      </w:r>
      <w:proofErr w:type="spellEnd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>avertizată</w:t>
      </w:r>
      <w:proofErr w:type="spellEnd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>populația</w:t>
      </w:r>
      <w:proofErr w:type="spellEnd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>că</w:t>
      </w:r>
      <w:proofErr w:type="spellEnd"/>
      <w:r w:rsidR="007E5DE8" w:rsidRPr="00ED43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>procedeele</w:t>
      </w:r>
      <w:proofErr w:type="spellEnd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>sărare</w:t>
      </w:r>
      <w:proofErr w:type="spellEnd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>afumare</w:t>
      </w:r>
      <w:proofErr w:type="spellEnd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>sau</w:t>
      </w:r>
      <w:proofErr w:type="spellEnd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>uscare</w:t>
      </w:r>
      <w:proofErr w:type="spellEnd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>cărnii</w:t>
      </w:r>
      <w:proofErr w:type="spellEnd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 xml:space="preserve"> nu </w:t>
      </w:r>
      <w:proofErr w:type="spellStart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>distrug</w:t>
      </w:r>
      <w:proofErr w:type="spellEnd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43A4">
        <w:rPr>
          <w:rFonts w:ascii="Times New Roman" w:eastAsia="Times New Roman" w:hAnsi="Times New Roman" w:cs="Times New Roman"/>
          <w:b/>
          <w:sz w:val="24"/>
          <w:szCs w:val="24"/>
        </w:rPr>
        <w:t>larvele</w:t>
      </w:r>
      <w:proofErr w:type="spellEnd"/>
      <w:r w:rsidRPr="00ED43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35D00" w:rsidRPr="00ED43A4" w:rsidRDefault="00435D00" w:rsidP="00ED43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35D00" w:rsidRPr="00ED43A4" w:rsidSect="001864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918BE"/>
    <w:multiLevelType w:val="hybridMultilevel"/>
    <w:tmpl w:val="02C0F398"/>
    <w:lvl w:ilvl="0" w:tplc="040CC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00B4B"/>
    <w:multiLevelType w:val="hybridMultilevel"/>
    <w:tmpl w:val="9F0AEBA4"/>
    <w:lvl w:ilvl="0" w:tplc="B41297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46700"/>
    <w:multiLevelType w:val="hybridMultilevel"/>
    <w:tmpl w:val="6FEE5D50"/>
    <w:lvl w:ilvl="0" w:tplc="2F6A6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BD7AF4"/>
    <w:multiLevelType w:val="hybridMultilevel"/>
    <w:tmpl w:val="ABA6922E"/>
    <w:lvl w:ilvl="0" w:tplc="2F6A6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characterSpacingControl w:val="doNotCompress"/>
  <w:compat>
    <w:useFELayout/>
  </w:compat>
  <w:rsids>
    <w:rsidRoot w:val="008A1B34"/>
    <w:rsid w:val="00020B80"/>
    <w:rsid w:val="000E281C"/>
    <w:rsid w:val="00185643"/>
    <w:rsid w:val="00186425"/>
    <w:rsid w:val="00435D00"/>
    <w:rsid w:val="00497B90"/>
    <w:rsid w:val="004B434E"/>
    <w:rsid w:val="007B2F16"/>
    <w:rsid w:val="007E5DE8"/>
    <w:rsid w:val="00842618"/>
    <w:rsid w:val="00846C61"/>
    <w:rsid w:val="00854505"/>
    <w:rsid w:val="008A1B34"/>
    <w:rsid w:val="00A334B4"/>
    <w:rsid w:val="00B77265"/>
    <w:rsid w:val="00BC1998"/>
    <w:rsid w:val="00BC667F"/>
    <w:rsid w:val="00D06EEF"/>
    <w:rsid w:val="00D25751"/>
    <w:rsid w:val="00DC0FE3"/>
    <w:rsid w:val="00ED43A4"/>
    <w:rsid w:val="00F94CC7"/>
    <w:rsid w:val="00FA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4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583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2020-01-13T10:43:00Z</cp:lastPrinted>
  <dcterms:created xsi:type="dcterms:W3CDTF">2020-01-13T10:33:00Z</dcterms:created>
  <dcterms:modified xsi:type="dcterms:W3CDTF">2020-01-13T10:53:00Z</dcterms:modified>
</cp:coreProperties>
</file>